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F" w:rsidRPr="0086130F" w:rsidRDefault="0086130F" w:rsidP="0086130F">
      <w:pPr>
        <w:rPr>
          <w:b/>
        </w:rPr>
      </w:pPr>
      <w:bookmarkStart w:id="0" w:name="_GoBack"/>
      <w:bookmarkEnd w:id="0"/>
      <w:r w:rsidRPr="0086130F">
        <w:rPr>
          <w:b/>
        </w:rPr>
        <w:t>Chemistry 534</w:t>
      </w:r>
    </w:p>
    <w:p w:rsidR="0086130F" w:rsidRPr="0086130F" w:rsidRDefault="0086130F" w:rsidP="0086130F">
      <w:pPr>
        <w:rPr>
          <w:b/>
        </w:rPr>
      </w:pPr>
      <w:r w:rsidRPr="0086130F">
        <w:rPr>
          <w:b/>
        </w:rPr>
        <w:t>Name: _____________________________________</w:t>
      </w:r>
    </w:p>
    <w:p w:rsidR="0086130F" w:rsidRDefault="0086130F" w:rsidP="0086130F">
      <w:pPr>
        <w:rPr>
          <w:b/>
        </w:rPr>
      </w:pPr>
      <w:r w:rsidRPr="0086130F">
        <w:rPr>
          <w:b/>
        </w:rPr>
        <w:t>All Questions 4 Marks Each</w:t>
      </w:r>
    </w:p>
    <w:p w:rsidR="00FD06FE" w:rsidRDefault="00FD06FE" w:rsidP="0086130F">
      <w:pPr>
        <w:rPr>
          <w:b/>
        </w:rPr>
      </w:pPr>
    </w:p>
    <w:p w:rsidR="004367F0" w:rsidRDefault="004367F0" w:rsidP="004367F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</w:t>
      </w:r>
    </w:p>
    <w:p w:rsidR="00F0679A" w:rsidRDefault="004367F0" w:rsidP="0086130F">
      <w:r>
        <w:t>Name the following compounds:</w:t>
      </w:r>
    </w:p>
    <w:p w:rsidR="004367F0" w:rsidRDefault="004367F0" w:rsidP="0086130F">
      <w:r>
        <w:t>A)</w:t>
      </w:r>
      <w:r>
        <w:tab/>
      </w:r>
      <w:r w:rsidR="00FD06FE">
        <w:t>N</w:t>
      </w:r>
      <w:r w:rsidR="00FD06FE">
        <w:rPr>
          <w:vertAlign w:val="subscript"/>
        </w:rPr>
        <w:t>2</w:t>
      </w:r>
      <w:r w:rsidR="00FD06FE">
        <w:t>S</w:t>
      </w:r>
      <w:r w:rsidR="00FD06FE">
        <w:rPr>
          <w:vertAlign w:val="subscript"/>
        </w:rPr>
        <w:t>5</w:t>
      </w:r>
      <w:r w:rsidR="00FD06FE">
        <w:tab/>
      </w:r>
      <w:r w:rsidR="00FD06FE">
        <w:tab/>
      </w:r>
      <w:r w:rsidR="00FD06FE">
        <w:tab/>
      </w:r>
      <w:r w:rsidR="00FD06FE">
        <w:tab/>
        <w:t>_______________________________________________</w:t>
      </w:r>
    </w:p>
    <w:p w:rsidR="00FD06FE" w:rsidRDefault="00FD06FE" w:rsidP="0086130F"/>
    <w:p w:rsidR="00FD06FE" w:rsidRDefault="00FD06FE" w:rsidP="0086130F">
      <w:r>
        <w:t>B)</w:t>
      </w:r>
      <w:r>
        <w:tab/>
        <w:t>Mg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FD06FE" w:rsidRDefault="00FD06FE" w:rsidP="0086130F"/>
    <w:p w:rsidR="00FD06FE" w:rsidRDefault="00FD06FE" w:rsidP="0086130F">
      <w:r>
        <w:t>C)</w:t>
      </w:r>
      <w:r>
        <w:tab/>
        <w:t>Cu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ab/>
      </w:r>
      <w:r>
        <w:tab/>
      </w:r>
      <w:r>
        <w:tab/>
        <w:t>_______________________________________________</w:t>
      </w:r>
    </w:p>
    <w:p w:rsidR="00FD06FE" w:rsidRDefault="00FD06FE" w:rsidP="0086130F"/>
    <w:p w:rsidR="00FD06FE" w:rsidRDefault="00FD06FE" w:rsidP="0086130F">
      <w:r>
        <w:t>D)</w:t>
      </w:r>
      <w:r>
        <w:tab/>
        <w:t>NH</w:t>
      </w:r>
      <w:r>
        <w:rPr>
          <w:vertAlign w:val="subscript"/>
        </w:rPr>
        <w:t>4</w:t>
      </w:r>
      <w:r>
        <w:t>OH</w:t>
      </w:r>
      <w:r>
        <w:tab/>
      </w:r>
      <w:r>
        <w:tab/>
      </w:r>
      <w:r>
        <w:tab/>
        <w:t>_______________________________________________</w:t>
      </w:r>
    </w:p>
    <w:p w:rsidR="00FD06FE" w:rsidRDefault="00FD06FE" w:rsidP="0086130F"/>
    <w:p w:rsidR="00FD06FE" w:rsidRDefault="00FD06FE" w:rsidP="00FD06FE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2</w:t>
      </w:r>
    </w:p>
    <w:p w:rsidR="00FD06FE" w:rsidRDefault="00FD06FE" w:rsidP="0086130F">
      <w:r>
        <w:t>Indicate the formulae for the following:</w:t>
      </w:r>
    </w:p>
    <w:p w:rsidR="00FD06FE" w:rsidRDefault="00FD06FE" w:rsidP="0086130F">
      <w:r>
        <w:t>A)</w:t>
      </w:r>
      <w:r>
        <w:tab/>
      </w:r>
      <w:proofErr w:type="gramStart"/>
      <w:r>
        <w:t>sodium</w:t>
      </w:r>
      <w:proofErr w:type="gramEnd"/>
      <w:r>
        <w:t xml:space="preserve"> phosphate</w:t>
      </w:r>
      <w:r>
        <w:tab/>
      </w:r>
      <w:r>
        <w:tab/>
        <w:t>_______________________________________________</w:t>
      </w:r>
    </w:p>
    <w:p w:rsidR="00FD06FE" w:rsidRDefault="00FD06FE" w:rsidP="0086130F"/>
    <w:p w:rsidR="00FD06FE" w:rsidRDefault="00FD06FE" w:rsidP="0086130F">
      <w:r>
        <w:t>B)</w:t>
      </w:r>
      <w:r>
        <w:tab/>
      </w:r>
      <w:proofErr w:type="gramStart"/>
      <w:r>
        <w:t>aluminum</w:t>
      </w:r>
      <w:proofErr w:type="gramEnd"/>
      <w:r>
        <w:t xml:space="preserve"> acetate</w:t>
      </w:r>
      <w:r>
        <w:tab/>
      </w:r>
      <w:r>
        <w:tab/>
        <w:t>_______________________________________________</w:t>
      </w:r>
    </w:p>
    <w:p w:rsidR="00FD06FE" w:rsidRDefault="00FD06FE" w:rsidP="0086130F"/>
    <w:p w:rsidR="00FD06FE" w:rsidRDefault="00FD06FE" w:rsidP="0086130F">
      <w:r>
        <w:t>C)</w:t>
      </w:r>
      <w:r>
        <w:tab/>
        <w:t>nickel (III) sulfate</w:t>
      </w:r>
      <w:r>
        <w:tab/>
      </w:r>
      <w:r>
        <w:tab/>
        <w:t>_______________________________________________</w:t>
      </w:r>
    </w:p>
    <w:p w:rsidR="00FD06FE" w:rsidRDefault="00FD06FE" w:rsidP="0086130F"/>
    <w:p w:rsidR="00FD06FE" w:rsidRPr="00FD06FE" w:rsidRDefault="00FD06FE" w:rsidP="0086130F">
      <w:r>
        <w:t>D)</w:t>
      </w:r>
      <w:r>
        <w:tab/>
      </w:r>
      <w:r w:rsidR="009977B8">
        <w:t>OF</w:t>
      </w:r>
      <w:r w:rsidR="009977B8">
        <w:rPr>
          <w:vertAlign w:val="subscript"/>
        </w:rPr>
        <w:t>2</w:t>
      </w:r>
      <w:r w:rsidR="009977B8">
        <w:tab/>
      </w:r>
      <w:r w:rsidR="009977B8">
        <w:tab/>
      </w:r>
      <w:r w:rsidR="009977B8">
        <w:tab/>
      </w:r>
      <w:r w:rsidR="009977B8">
        <w:tab/>
        <w:t>_______________________________________________</w:t>
      </w:r>
      <w:r>
        <w:tab/>
      </w:r>
    </w:p>
    <w:p w:rsidR="00F0679A" w:rsidRDefault="00F0679A" w:rsidP="0086130F">
      <w:pPr>
        <w:rPr>
          <w:b/>
        </w:rPr>
      </w:pPr>
    </w:p>
    <w:p w:rsidR="00D14D01" w:rsidRDefault="00D14D01" w:rsidP="0086130F">
      <w:pPr>
        <w:rPr>
          <w:b/>
        </w:rPr>
      </w:pPr>
    </w:p>
    <w:p w:rsidR="00D14D01" w:rsidRDefault="00D14D01" w:rsidP="00D14D01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3</w:t>
      </w:r>
    </w:p>
    <w:p w:rsidR="00D14D01" w:rsidRDefault="00D14D01" w:rsidP="0086130F">
      <w:r>
        <w:t>Indicate how the following compounds split up in water:</w:t>
      </w:r>
    </w:p>
    <w:p w:rsidR="00D14D01" w:rsidRDefault="00D14D01" w:rsidP="0086130F"/>
    <w:p w:rsidR="00D14D01" w:rsidRDefault="00574E72" w:rsidP="0086130F">
      <w:r>
        <w:t>A)</w:t>
      </w:r>
      <w:r>
        <w:tab/>
        <w:t xml:space="preserve">Fe 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 w:rsidR="00D14D01">
        <w:t xml:space="preserve">    </w:t>
      </w:r>
      <w:r w:rsidR="00D14D01">
        <w:rPr>
          <w:rFonts w:cs="Arial"/>
        </w:rPr>
        <w:t>→</w:t>
      </w:r>
      <w:r>
        <w:tab/>
        <w:t>____________________________________________________</w:t>
      </w:r>
    </w:p>
    <w:p w:rsidR="00574E72" w:rsidRDefault="00574E72" w:rsidP="0086130F"/>
    <w:p w:rsidR="00574E72" w:rsidRPr="00574E72" w:rsidRDefault="00574E72" w:rsidP="00574E72">
      <w:pPr>
        <w:spacing w:before="240"/>
      </w:pPr>
      <w:r>
        <w:t>B)</w:t>
      </w:r>
      <w:r>
        <w:tab/>
      </w:r>
      <w:proofErr w:type="gramStart"/>
      <w:r>
        <w:t>Ca(</w:t>
      </w:r>
      <w:proofErr w:type="gramEnd"/>
      <w:r>
        <w:t>ClO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 xml:space="preserve">2    </w:t>
      </w:r>
      <w:r>
        <w:rPr>
          <w:rFonts w:cs="Arial"/>
        </w:rPr>
        <w:t>→</w:t>
      </w:r>
      <w:r>
        <w:t xml:space="preserve">    ___________________________________________________</w:t>
      </w:r>
    </w:p>
    <w:p w:rsidR="0086130F" w:rsidRDefault="0086130F" w:rsidP="0086130F">
      <w:bookmarkStart w:id="1" w:name="Q1"/>
      <w:bookmarkEnd w:id="1"/>
    </w:p>
    <w:p w:rsidR="0086130F" w:rsidRDefault="008301A2" w:rsidP="008301A2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" w:name="Q2"/>
      <w:bookmarkStart w:id="3" w:name="Q11"/>
      <w:bookmarkEnd w:id="2"/>
      <w:bookmarkEnd w:id="3"/>
      <w:r>
        <w:lastRenderedPageBreak/>
        <w:t>4</w:t>
      </w:r>
    </w:p>
    <w:p w:rsidR="0086130F" w:rsidRDefault="0086130F" w:rsidP="0086130F">
      <w:pPr>
        <w:jc w:val="both"/>
        <w:rPr>
          <w:lang w:val="en-US"/>
        </w:rPr>
      </w:pPr>
      <w:r>
        <w:rPr>
          <w:lang w:val="en-US"/>
        </w:rPr>
        <w:t>During a hot stone massage, smooth pieces of black volcanic rock that absorb and retain heat well are used to relax and prepare muscles for deep tissue treatments. The stones, stored at a room temperature of 21.0</w:t>
      </w:r>
      <w:r>
        <w:rPr>
          <w:lang w:val="en-US"/>
        </w:rPr>
        <w:sym w:font="Symbol" w:char="F0B0"/>
      </w:r>
      <w:r>
        <w:rPr>
          <w:lang w:val="en-US"/>
        </w:rPr>
        <w:t>C, must be sanitized and brought to the ideal temperature of 63.0</w:t>
      </w:r>
      <w:r>
        <w:rPr>
          <w:lang w:val="en-US"/>
        </w:rPr>
        <w:sym w:font="Symbol" w:char="F0B0"/>
      </w:r>
      <w:r>
        <w:rPr>
          <w:lang w:val="en-US"/>
        </w:rPr>
        <w:t>C by pouring boiling water at 100.0</w:t>
      </w:r>
      <w:r>
        <w:rPr>
          <w:lang w:val="en-US"/>
        </w:rPr>
        <w:sym w:font="Symbol" w:char="F0B0"/>
      </w:r>
      <w:r>
        <w:rPr>
          <w:lang w:val="en-US"/>
        </w:rPr>
        <w:t>C over them. Each treatment requires 3.0 kg of stones. The specific heat capacity of the stones is 0.84 J/g</w:t>
      </w:r>
      <w:r>
        <w:rPr>
          <w:lang w:val="en-US"/>
        </w:rPr>
        <w:sym w:font="Symbol" w:char="F0B0"/>
      </w:r>
      <w:r>
        <w:rPr>
          <w:lang w:val="en-US"/>
        </w:rPr>
        <w:t>C.</w:t>
      </w:r>
    </w:p>
    <w:p w:rsidR="0086130F" w:rsidRDefault="0086130F" w:rsidP="0086130F">
      <w:pPr>
        <w:jc w:val="both"/>
        <w:rPr>
          <w:lang w:val="en-US"/>
        </w:rPr>
      </w:pPr>
    </w:p>
    <w:bookmarkStart w:id="4" w:name="_MON_1256721617"/>
    <w:bookmarkEnd w:id="4"/>
    <w:bookmarkStart w:id="5" w:name="_MON_1256722142"/>
    <w:bookmarkEnd w:id="5"/>
    <w:p w:rsidR="0086130F" w:rsidRDefault="0086130F" w:rsidP="0086130F">
      <w:pPr>
        <w:jc w:val="center"/>
        <w:rPr>
          <w:color w:val="000000"/>
          <w:lang w:val="en-US"/>
        </w:rPr>
      </w:pPr>
      <w:r w:rsidRPr="00D65A30">
        <w:rPr>
          <w:lang w:val="en-US"/>
        </w:rPr>
        <w:object w:dxaOrig="5731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131.25pt" o:ole="">
            <v:imagedata r:id="rId4" o:title=""/>
          </v:shape>
          <o:OLEObject Type="Embed" ProgID="Word.Picture.8" ShapeID="_x0000_i1025" DrawAspect="Content" ObjectID="_1540098576" r:id="rId5"/>
        </w:object>
      </w:r>
    </w:p>
    <w:p w:rsidR="0086130F" w:rsidRDefault="0086130F" w:rsidP="0086130F">
      <w:pPr>
        <w:rPr>
          <w:color w:val="000000"/>
          <w:lang w:val="en-US"/>
        </w:rPr>
      </w:pPr>
    </w:p>
    <w:p w:rsidR="0086130F" w:rsidRDefault="0086130F" w:rsidP="0086130F">
      <w:pPr>
        <w:rPr>
          <w:color w:val="000000"/>
          <w:lang w:val="en-US"/>
        </w:rPr>
      </w:pPr>
      <w:r>
        <w:rPr>
          <w:color w:val="000000"/>
          <w:lang w:val="en-US"/>
        </w:rPr>
        <w:t>What volume of boiling water must be prepared?</w:t>
      </w:r>
    </w:p>
    <w:p w:rsidR="0086130F" w:rsidRDefault="0086130F" w:rsidP="0086130F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(Assume complete heat transfer between the water and the stones.)</w:t>
      </w:r>
    </w:p>
    <w:p w:rsidR="0086130F" w:rsidRDefault="0086130F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Pr="00EB67B1" w:rsidRDefault="00EB67B1" w:rsidP="0086130F">
      <w:pPr>
        <w:rPr>
          <w:b/>
        </w:rPr>
      </w:pPr>
      <w:r w:rsidRPr="00EB67B1">
        <w:rPr>
          <w:b/>
        </w:rPr>
        <w:t>Answer: ____________________________________</w:t>
      </w:r>
    </w:p>
    <w:p w:rsidR="0086130F" w:rsidRDefault="008301A2" w:rsidP="0086130F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6" w:name="Q14"/>
      <w:bookmarkEnd w:id="6"/>
      <w:r>
        <w:lastRenderedPageBreak/>
        <w:t>5</w:t>
      </w:r>
    </w:p>
    <w:p w:rsidR="0086130F" w:rsidRDefault="0086130F" w:rsidP="0086130F">
      <w:pPr>
        <w:rPr>
          <w:lang w:val="en-US"/>
        </w:rPr>
      </w:pPr>
      <w:r>
        <w:rPr>
          <w:lang w:val="en-US"/>
        </w:rPr>
        <w:t>Four processes are shown below.</w:t>
      </w:r>
    </w:p>
    <w:p w:rsidR="0086130F" w:rsidRDefault="0086130F" w:rsidP="0086130F">
      <w:pPr>
        <w:spacing w:after="120"/>
        <w:rPr>
          <w:lang w:val="en-US"/>
        </w:rPr>
      </w:pPr>
    </w:p>
    <w:p w:rsidR="0086130F" w:rsidRDefault="0086130F" w:rsidP="0086130F">
      <w:pPr>
        <w:ind w:left="450" w:hanging="450"/>
        <w:rPr>
          <w:rFonts w:cs="Wingdings"/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gramStart"/>
      <w:r>
        <w:rPr>
          <w:lang w:val="en-US"/>
        </w:rPr>
        <w:t>Sunlight  +</w:t>
      </w:r>
      <w:proofErr w:type="gramEnd"/>
      <w:r>
        <w:rPr>
          <w:lang w:val="en-US"/>
        </w:rPr>
        <w:t xml:space="preserve">  6 CO</w:t>
      </w:r>
      <w:r>
        <w:rPr>
          <w:vertAlign w:val="subscript"/>
          <w:lang w:val="en-US"/>
        </w:rPr>
        <w:t>2(g)</w:t>
      </w:r>
      <w:r>
        <w:rPr>
          <w:lang w:val="en-US"/>
        </w:rPr>
        <w:t xml:space="preserve"> + 6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(l)</w:t>
      </w:r>
      <w:r>
        <w:rPr>
          <w:lang w:val="en-US"/>
        </w:rPr>
        <w:t xml:space="preserve"> 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>
        <w:rPr>
          <w:rFonts w:cs="Wingdings"/>
          <w:lang w:val="en-US"/>
        </w:rPr>
        <w:t xml:space="preserve"> C</w:t>
      </w:r>
      <w:r>
        <w:rPr>
          <w:rFonts w:cs="Wingdings"/>
          <w:vertAlign w:val="subscript"/>
          <w:lang w:val="en-US"/>
        </w:rPr>
        <w:t>6</w:t>
      </w:r>
      <w:r>
        <w:rPr>
          <w:rFonts w:cs="Wingdings"/>
          <w:lang w:val="en-US"/>
        </w:rPr>
        <w:t>H</w:t>
      </w:r>
      <w:r>
        <w:rPr>
          <w:rFonts w:cs="Wingdings"/>
          <w:vertAlign w:val="subscript"/>
          <w:lang w:val="en-US"/>
        </w:rPr>
        <w:t>12</w:t>
      </w:r>
      <w:r>
        <w:rPr>
          <w:rFonts w:cs="Wingdings"/>
          <w:lang w:val="en-US"/>
        </w:rPr>
        <w:t>O</w:t>
      </w:r>
      <w:r>
        <w:rPr>
          <w:rFonts w:cs="Wingdings"/>
          <w:vertAlign w:val="subscript"/>
          <w:lang w:val="en-US"/>
        </w:rPr>
        <w:t>6(</w:t>
      </w:r>
      <w:proofErr w:type="spellStart"/>
      <w:r>
        <w:rPr>
          <w:rFonts w:cs="Wingdings"/>
          <w:vertAlign w:val="subscript"/>
          <w:lang w:val="en-US"/>
        </w:rPr>
        <w:t>aq</w:t>
      </w:r>
      <w:proofErr w:type="spellEnd"/>
      <w:r>
        <w:rPr>
          <w:rFonts w:cs="Wingdings"/>
          <w:vertAlign w:val="subscript"/>
          <w:lang w:val="en-US"/>
        </w:rPr>
        <w:t>)</w:t>
      </w:r>
      <w:r>
        <w:rPr>
          <w:rFonts w:cs="Wingdings"/>
          <w:lang w:val="en-US"/>
        </w:rPr>
        <w:t xml:space="preserve">  +  6 O</w:t>
      </w:r>
      <w:r>
        <w:rPr>
          <w:rFonts w:cs="Wingdings"/>
          <w:vertAlign w:val="subscript"/>
          <w:lang w:val="en-US"/>
        </w:rPr>
        <w:t>2(g)</w:t>
      </w:r>
    </w:p>
    <w:p w:rsidR="0086130F" w:rsidRDefault="0086130F" w:rsidP="0086130F">
      <w:pPr>
        <w:ind w:left="450" w:hanging="450"/>
        <w:rPr>
          <w:rFonts w:cs="Wingdings"/>
          <w:lang w:val="en-US"/>
        </w:rPr>
      </w:pPr>
      <w:r>
        <w:rPr>
          <w:rFonts w:cs="Wingdings"/>
          <w:lang w:val="en-US"/>
        </w:rPr>
        <w:t>2.</w:t>
      </w:r>
      <w:r>
        <w:rPr>
          <w:rFonts w:cs="Wingdings"/>
          <w:lang w:val="en-US"/>
        </w:rPr>
        <w:tab/>
      </w:r>
      <w:proofErr w:type="spellStart"/>
      <w:r>
        <w:rPr>
          <w:rFonts w:cs="Wingdings"/>
          <w:lang w:val="en-US"/>
        </w:rPr>
        <w:t>NaOH</w:t>
      </w:r>
      <w:proofErr w:type="spellEnd"/>
      <w:r>
        <w:rPr>
          <w:rFonts w:cs="Wingdings"/>
          <w:vertAlign w:val="subscript"/>
          <w:lang w:val="en-US"/>
        </w:rPr>
        <w:t>(s)</w:t>
      </w:r>
      <w:r>
        <w:rPr>
          <w:rFonts w:cs="Wingdings"/>
          <w:lang w:val="en-US"/>
        </w:rPr>
        <w:t xml:space="preserve">  </w:t>
      </w:r>
      <w:r>
        <w:rPr>
          <w:lang w:val="en-US"/>
        </w:rPr>
        <w:sym w:font="Symbol" w:char="F0AE"/>
      </w:r>
      <w:r>
        <w:rPr>
          <w:rFonts w:cs="Wingdings"/>
          <w:lang w:val="en-US"/>
        </w:rPr>
        <w:t xml:space="preserve">  Na</w:t>
      </w:r>
      <w:proofErr w:type="gramStart"/>
      <w:r>
        <w:rPr>
          <w:rFonts w:cs="Wingdings"/>
          <w:vertAlign w:val="superscript"/>
          <w:lang w:val="en-US"/>
        </w:rPr>
        <w:t>+</w:t>
      </w:r>
      <w:r>
        <w:rPr>
          <w:rFonts w:cs="Wingdings"/>
          <w:vertAlign w:val="subscript"/>
          <w:lang w:val="en-US"/>
        </w:rPr>
        <w:t>(</w:t>
      </w:r>
      <w:proofErr w:type="spellStart"/>
      <w:proofErr w:type="gramEnd"/>
      <w:r>
        <w:rPr>
          <w:rFonts w:cs="Wingdings"/>
          <w:vertAlign w:val="subscript"/>
          <w:lang w:val="en-US"/>
        </w:rPr>
        <w:t>aq</w:t>
      </w:r>
      <w:proofErr w:type="spellEnd"/>
      <w:r>
        <w:rPr>
          <w:rFonts w:cs="Wingdings"/>
          <w:vertAlign w:val="subscript"/>
          <w:lang w:val="en-US"/>
        </w:rPr>
        <w:t>)</w:t>
      </w:r>
      <w:r>
        <w:rPr>
          <w:rFonts w:cs="Wingdings"/>
          <w:lang w:val="en-US"/>
        </w:rPr>
        <w:t xml:space="preserve">  +  OH</w:t>
      </w:r>
      <w:r>
        <w:rPr>
          <w:rFonts w:cs="Wingdings"/>
          <w:vertAlign w:val="superscript"/>
          <w:lang w:val="en-US"/>
        </w:rPr>
        <w:sym w:font="Symbol" w:char="F02D"/>
      </w:r>
      <w:r>
        <w:rPr>
          <w:rFonts w:cs="Wingdings"/>
          <w:vertAlign w:val="subscript"/>
          <w:lang w:val="en-US"/>
        </w:rPr>
        <w:t>(</w:t>
      </w:r>
      <w:proofErr w:type="spellStart"/>
      <w:r>
        <w:rPr>
          <w:rFonts w:cs="Wingdings"/>
          <w:vertAlign w:val="subscript"/>
          <w:lang w:val="en-US"/>
        </w:rPr>
        <w:t>aq</w:t>
      </w:r>
      <w:proofErr w:type="spellEnd"/>
      <w:r>
        <w:rPr>
          <w:rFonts w:cs="Wingdings"/>
          <w:vertAlign w:val="subscript"/>
          <w:lang w:val="en-US"/>
        </w:rPr>
        <w:t>)</w:t>
      </w:r>
    </w:p>
    <w:p w:rsidR="0086130F" w:rsidRDefault="0086130F" w:rsidP="0086130F">
      <w:pPr>
        <w:ind w:left="450" w:hanging="450"/>
        <w:rPr>
          <w:rFonts w:cs="MS Shell Dlg"/>
          <w:lang w:val="en-US"/>
        </w:rPr>
      </w:pPr>
      <w:r>
        <w:rPr>
          <w:rFonts w:cs="MS Shell Dlg"/>
          <w:lang w:val="en-US"/>
        </w:rPr>
        <w:t>3.</w:t>
      </w:r>
      <w:r>
        <w:rPr>
          <w:rFonts w:cs="MS Shell Dlg"/>
          <w:lang w:val="en-US"/>
        </w:rPr>
        <w:tab/>
      </w:r>
      <w:proofErr w:type="gramStart"/>
      <w:r>
        <w:rPr>
          <w:rFonts w:cs="MS Shell Dlg"/>
          <w:lang w:val="en-US"/>
        </w:rPr>
        <w:t>CH</w:t>
      </w:r>
      <w:r>
        <w:rPr>
          <w:rFonts w:cs="MS Shell Dlg"/>
          <w:vertAlign w:val="subscript"/>
          <w:lang w:val="en-US"/>
        </w:rPr>
        <w:t>4(</w:t>
      </w:r>
      <w:proofErr w:type="gramEnd"/>
      <w:r>
        <w:rPr>
          <w:rFonts w:cs="MS Shell Dlg"/>
          <w:vertAlign w:val="subscript"/>
          <w:lang w:val="en-US"/>
        </w:rPr>
        <w:t>g)</w:t>
      </w:r>
      <w:r>
        <w:rPr>
          <w:rFonts w:cs="MS Shell Dlg"/>
          <w:lang w:val="en-US"/>
        </w:rPr>
        <w:t xml:space="preserve">  +  2 O</w:t>
      </w:r>
      <w:r>
        <w:rPr>
          <w:rFonts w:cs="MS Shell Dlg"/>
          <w:vertAlign w:val="subscript"/>
          <w:lang w:val="en-US"/>
        </w:rPr>
        <w:t>2(</w:t>
      </w:r>
      <w:r>
        <w:rPr>
          <w:vertAlign w:val="subscript"/>
          <w:lang w:val="en-US"/>
        </w:rPr>
        <w:t>g</w:t>
      </w:r>
      <w:r>
        <w:rPr>
          <w:rFonts w:cs="MS Shell Dlg"/>
          <w:vertAlign w:val="subscript"/>
          <w:lang w:val="en-US"/>
        </w:rPr>
        <w:t>)</w:t>
      </w:r>
      <w:r>
        <w:rPr>
          <w:rFonts w:cs="MS Shell Dlg"/>
          <w:lang w:val="en-US"/>
        </w:rPr>
        <w:t xml:space="preserve"> 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>
        <w:rPr>
          <w:rFonts w:cs="Wingdings"/>
          <w:lang w:val="en-US"/>
        </w:rPr>
        <w:t xml:space="preserve"> </w:t>
      </w:r>
      <w:r>
        <w:rPr>
          <w:rFonts w:cs="MS Shell Dlg"/>
          <w:lang w:val="en-US"/>
        </w:rPr>
        <w:t>CO</w:t>
      </w:r>
      <w:r>
        <w:rPr>
          <w:rFonts w:cs="MS Shell Dlg"/>
          <w:vertAlign w:val="subscript"/>
          <w:lang w:val="en-US"/>
        </w:rPr>
        <w:t>2(g)</w:t>
      </w:r>
      <w:r>
        <w:rPr>
          <w:rFonts w:cs="MS Shell Dlg"/>
          <w:lang w:val="en-US"/>
        </w:rPr>
        <w:t xml:space="preserve">  +  2 H</w:t>
      </w:r>
      <w:r>
        <w:rPr>
          <w:rFonts w:cs="MS Shell Dlg"/>
          <w:vertAlign w:val="subscript"/>
          <w:lang w:val="en-US"/>
        </w:rPr>
        <w:t>2</w:t>
      </w:r>
      <w:r>
        <w:rPr>
          <w:rFonts w:cs="MS Shell Dlg"/>
          <w:lang w:val="en-US"/>
        </w:rPr>
        <w:t>O</w:t>
      </w:r>
      <w:r>
        <w:rPr>
          <w:rFonts w:cs="MS Shell Dlg"/>
          <w:vertAlign w:val="subscript"/>
          <w:lang w:val="en-US"/>
        </w:rPr>
        <w:t>(g)</w:t>
      </w:r>
    </w:p>
    <w:p w:rsidR="0086130F" w:rsidRPr="00EB67B1" w:rsidRDefault="0086130F" w:rsidP="00EB67B1">
      <w:pPr>
        <w:ind w:left="450" w:hanging="450"/>
        <w:rPr>
          <w:rFonts w:cs="MS Shell Dlg"/>
          <w:lang w:val="en-US"/>
        </w:rPr>
      </w:pPr>
      <w:r>
        <w:rPr>
          <w:rFonts w:cs="MS Shell Dlg"/>
          <w:lang w:val="en-US"/>
        </w:rPr>
        <w:t>4.</w:t>
      </w:r>
      <w:r>
        <w:rPr>
          <w:rFonts w:cs="MS Shell Dlg"/>
          <w:lang w:val="en-US"/>
        </w:rPr>
        <w:tab/>
      </w:r>
      <w:proofErr w:type="gramStart"/>
      <w:r>
        <w:rPr>
          <w:rFonts w:cs="MS Shell Dlg"/>
          <w:lang w:val="en-US"/>
        </w:rPr>
        <w:t>H</w:t>
      </w:r>
      <w:r>
        <w:rPr>
          <w:rFonts w:cs="MS Shell Dlg"/>
          <w:vertAlign w:val="subscript"/>
          <w:lang w:val="en-US"/>
        </w:rPr>
        <w:t>2</w:t>
      </w:r>
      <w:r>
        <w:rPr>
          <w:rFonts w:cs="MS Shell Dlg"/>
          <w:lang w:val="en-US"/>
        </w:rPr>
        <w:t>O</w:t>
      </w:r>
      <w:r>
        <w:rPr>
          <w:rFonts w:cs="MS Shell Dlg"/>
          <w:vertAlign w:val="subscript"/>
          <w:lang w:val="en-US"/>
        </w:rPr>
        <w:t>(</w:t>
      </w:r>
      <w:proofErr w:type="gramEnd"/>
      <w:r>
        <w:rPr>
          <w:rFonts w:cs="MS Shell Dlg"/>
          <w:vertAlign w:val="subscript"/>
          <w:lang w:val="en-US"/>
        </w:rPr>
        <w:t>l)</w:t>
      </w:r>
      <w:r>
        <w:rPr>
          <w:rFonts w:cs="MS Shell Dlg"/>
          <w:lang w:val="en-US"/>
        </w:rPr>
        <w:t xml:space="preserve">  </w:t>
      </w:r>
      <w:r>
        <w:rPr>
          <w:lang w:val="en-US"/>
        </w:rPr>
        <w:sym w:font="Symbol" w:char="F0AE"/>
      </w:r>
      <w:r>
        <w:rPr>
          <w:rFonts w:cs="Wingdings"/>
          <w:lang w:val="en-US"/>
        </w:rPr>
        <w:t xml:space="preserve">  H</w:t>
      </w:r>
      <w:r>
        <w:rPr>
          <w:rFonts w:cs="MS Shell Dlg"/>
          <w:vertAlign w:val="subscript"/>
          <w:lang w:val="en-US"/>
        </w:rPr>
        <w:t>2</w:t>
      </w:r>
      <w:r>
        <w:rPr>
          <w:rFonts w:cs="Wingdings"/>
          <w:lang w:val="en-US"/>
        </w:rPr>
        <w:t>O</w:t>
      </w:r>
      <w:r>
        <w:rPr>
          <w:rFonts w:cs="MS Shell Dlg"/>
          <w:vertAlign w:val="subscript"/>
          <w:lang w:val="en-US"/>
        </w:rPr>
        <w:t>(g)</w:t>
      </w:r>
    </w:p>
    <w:p w:rsidR="0086130F" w:rsidRDefault="0086130F" w:rsidP="0086130F">
      <w:pPr>
        <w:rPr>
          <w:rFonts w:cs="Arial"/>
          <w:lang w:val="en-US"/>
        </w:rPr>
      </w:pPr>
      <w:r>
        <w:rPr>
          <w:lang w:val="en-US"/>
        </w:rPr>
        <w:t>Which of these processes are endothermic?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2954"/>
        <w:gridCol w:w="736"/>
        <w:gridCol w:w="4934"/>
      </w:tblGrid>
      <w:tr w:rsidR="0086130F" w:rsidTr="0086130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rFonts w:cs="Arial"/>
                <w:color w:val="000000"/>
                <w:lang w:val="en-US"/>
              </w:rPr>
            </w:pPr>
          </w:p>
          <w:p w:rsidR="0086130F" w:rsidRDefault="0086130F" w:rsidP="0086130F">
            <w:pPr>
              <w:spacing w:after="58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A)</w:t>
            </w:r>
          </w:p>
        </w:tc>
        <w:tc>
          <w:tcPr>
            <w:tcW w:w="2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rFonts w:cs="Arial"/>
                <w:color w:val="000000"/>
                <w:lang w:val="en-US"/>
              </w:rPr>
            </w:pPr>
          </w:p>
          <w:p w:rsidR="0086130F" w:rsidRDefault="0086130F" w:rsidP="0086130F">
            <w:pPr>
              <w:spacing w:after="58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 and 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rFonts w:cs="Arial"/>
                <w:color w:val="000000"/>
                <w:lang w:val="en-US"/>
              </w:rPr>
            </w:pPr>
          </w:p>
          <w:p w:rsidR="0086130F" w:rsidRDefault="0086130F" w:rsidP="0086130F">
            <w:pPr>
              <w:spacing w:after="58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C)</w:t>
            </w:r>
          </w:p>
        </w:tc>
        <w:tc>
          <w:tcPr>
            <w:tcW w:w="4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rFonts w:cs="Arial"/>
                <w:color w:val="000000"/>
                <w:lang w:val="en-US"/>
              </w:rPr>
            </w:pPr>
          </w:p>
          <w:p w:rsidR="0086130F" w:rsidRDefault="0086130F" w:rsidP="0086130F">
            <w:pPr>
              <w:spacing w:after="58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 and 4</w:t>
            </w:r>
          </w:p>
        </w:tc>
      </w:tr>
      <w:tr w:rsidR="0086130F" w:rsidTr="0086130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rFonts w:cs="Arial"/>
                <w:color w:val="000000"/>
                <w:lang w:val="en-US"/>
              </w:rPr>
            </w:pPr>
          </w:p>
          <w:p w:rsidR="0086130F" w:rsidRDefault="0086130F" w:rsidP="0086130F">
            <w:pPr>
              <w:spacing w:after="58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B)</w:t>
            </w:r>
          </w:p>
        </w:tc>
        <w:tc>
          <w:tcPr>
            <w:tcW w:w="2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rFonts w:cs="Arial"/>
                <w:color w:val="000000"/>
                <w:lang w:val="en-US"/>
              </w:rPr>
            </w:pPr>
          </w:p>
          <w:p w:rsidR="0086130F" w:rsidRDefault="0086130F" w:rsidP="0086130F">
            <w:pPr>
              <w:spacing w:after="5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 and 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rFonts w:cs="Arial"/>
                <w:color w:val="000000"/>
                <w:lang w:val="en-US"/>
              </w:rPr>
            </w:pPr>
          </w:p>
          <w:p w:rsidR="0086130F" w:rsidRDefault="0086130F" w:rsidP="0086130F">
            <w:pPr>
              <w:spacing w:after="58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D)</w:t>
            </w:r>
          </w:p>
        </w:tc>
        <w:tc>
          <w:tcPr>
            <w:tcW w:w="4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rFonts w:cs="Arial"/>
                <w:color w:val="000000"/>
                <w:lang w:val="en-US"/>
              </w:rPr>
            </w:pPr>
          </w:p>
          <w:p w:rsidR="0086130F" w:rsidRDefault="0086130F" w:rsidP="0086130F">
            <w:pPr>
              <w:spacing w:after="58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 and 4</w:t>
            </w:r>
          </w:p>
        </w:tc>
      </w:tr>
    </w:tbl>
    <w:p w:rsidR="0086130F" w:rsidRDefault="0086130F" w:rsidP="0086130F"/>
    <w:p w:rsidR="0086130F" w:rsidRDefault="008301A2" w:rsidP="0086130F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7" w:name="Q16"/>
      <w:bookmarkEnd w:id="7"/>
      <w:r>
        <w:t>6</w:t>
      </w:r>
    </w:p>
    <w:p w:rsidR="0086130F" w:rsidRDefault="0086130F" w:rsidP="009A6A30">
      <w:pPr>
        <w:jc w:val="both"/>
        <w:rPr>
          <w:lang w:val="en-US"/>
        </w:rPr>
      </w:pPr>
      <w:r>
        <w:rPr>
          <w:lang w:val="en-US"/>
        </w:rPr>
        <w:t>You have set up a lemonade stand on your street. After a few hours, a customer complained that his lemonade was too warm. You took the temperature of the remaining 250</w:t>
      </w:r>
      <w:r w:rsidR="00EB67B1">
        <w:rPr>
          <w:lang w:val="en-US"/>
        </w:rPr>
        <w:t>.0</w:t>
      </w:r>
      <w:r>
        <w:rPr>
          <w:lang w:val="en-US"/>
        </w:rPr>
        <w:t xml:space="preserve"> mL and agreed that lemonade at 24.0</w:t>
      </w:r>
      <w:r>
        <w:rPr>
          <w:lang w:val="en-US"/>
        </w:rPr>
        <w:sym w:font="Symbol" w:char="F0B0"/>
      </w:r>
      <w:r>
        <w:rPr>
          <w:lang w:val="en-US"/>
        </w:rPr>
        <w:t>C was indeed unpleasant to drink. Instead of throwing the lemonade out, you simply added 2.0 L of fresh lemonade from the fridge at 4.0</w:t>
      </w:r>
      <w:r w:rsidR="00EB67B1"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rPr>
          <w:lang w:val="en-US"/>
        </w:rPr>
        <w:t>C.</w:t>
      </w:r>
    </w:p>
    <w:p w:rsidR="0086130F" w:rsidRDefault="0086130F" w:rsidP="0086130F">
      <w:pPr>
        <w:rPr>
          <w:lang w:val="en-US"/>
        </w:rPr>
      </w:pPr>
      <w:r>
        <w:rPr>
          <w:lang w:val="en-US"/>
        </w:rPr>
        <w:t>What was the final temperature of the lemonade?</w:t>
      </w:r>
    </w:p>
    <w:p w:rsidR="0086130F" w:rsidRDefault="0086130F" w:rsidP="0086130F">
      <w:pPr>
        <w:rPr>
          <w:lang w:val="en-US"/>
        </w:rPr>
      </w:pPr>
      <w:r>
        <w:rPr>
          <w:lang w:val="en-US"/>
        </w:rPr>
        <w:t>(Assume the density and specific heat capacity of lemonade are the same as water.)</w:t>
      </w:r>
    </w:p>
    <w:p w:rsidR="0086130F" w:rsidRDefault="0086130F" w:rsidP="0086130F">
      <w:bookmarkStart w:id="8" w:name="Q23"/>
      <w:bookmarkEnd w:id="8"/>
    </w:p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EB67B1" w:rsidRDefault="00EB67B1" w:rsidP="0086130F"/>
    <w:p w:rsidR="0086130F" w:rsidRPr="00EB67B1" w:rsidRDefault="00EB67B1" w:rsidP="0086130F">
      <w:pPr>
        <w:rPr>
          <w:b/>
        </w:rPr>
      </w:pPr>
      <w:r w:rsidRPr="00EB67B1">
        <w:rPr>
          <w:b/>
        </w:rPr>
        <w:t>Answer: _______________________________</w:t>
      </w:r>
      <w:bookmarkStart w:id="9" w:name="Q30"/>
      <w:bookmarkStart w:id="10" w:name="Q35"/>
      <w:bookmarkStart w:id="11" w:name="Q36"/>
      <w:bookmarkEnd w:id="9"/>
      <w:bookmarkEnd w:id="10"/>
      <w:bookmarkEnd w:id="11"/>
    </w:p>
    <w:p w:rsidR="0086130F" w:rsidRDefault="008301A2" w:rsidP="0086130F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2" w:name="Q39"/>
      <w:bookmarkEnd w:id="12"/>
      <w:r>
        <w:lastRenderedPageBreak/>
        <w:t>7</w:t>
      </w:r>
    </w:p>
    <w:p w:rsidR="0086130F" w:rsidRDefault="0086130F" w:rsidP="0086130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Every</w:t>
      </w:r>
      <w:r w:rsidR="003C7F1F">
        <w:t xml:space="preserve">day </w:t>
      </w:r>
      <w:r>
        <w:t>phenomena take place all around us.</w:t>
      </w:r>
    </w:p>
    <w:p w:rsidR="0086130F" w:rsidRPr="003C7F1F" w:rsidRDefault="0086130F" w:rsidP="003C7F1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color w:val="000000"/>
        </w:rPr>
      </w:pPr>
      <w:r w:rsidRPr="00301EC1">
        <w:rPr>
          <w:bCs/>
        </w:rPr>
        <w:t>Which of the following may be identified as exothermic processes?</w:t>
      </w:r>
    </w:p>
    <w:p w:rsidR="0086130F" w:rsidRDefault="0086130F" w:rsidP="0086130F">
      <w:pPr>
        <w:ind w:left="706"/>
      </w:pPr>
      <w:r>
        <w:t>1.</w:t>
      </w:r>
      <w:r>
        <w:tab/>
        <w:t>Dew forming on blades of grass</w:t>
      </w:r>
    </w:p>
    <w:p w:rsidR="0086130F" w:rsidRDefault="0086130F" w:rsidP="0086130F">
      <w:pPr>
        <w:ind w:left="1440" w:hanging="734"/>
      </w:pPr>
      <w:r>
        <w:t>2.</w:t>
      </w:r>
      <w:r>
        <w:tab/>
        <w:t>Melting snow and ice on a driveway by adding salt</w:t>
      </w:r>
    </w:p>
    <w:p w:rsidR="0086130F" w:rsidRDefault="0086130F" w:rsidP="0086130F">
      <w:pPr>
        <w:ind w:left="1440" w:hanging="734"/>
      </w:pPr>
      <w:r>
        <w:t>3.</w:t>
      </w:r>
      <w:r>
        <w:tab/>
        <w:t>Drying a wet T-shirt on a clothesline</w:t>
      </w:r>
    </w:p>
    <w:p w:rsidR="0086130F" w:rsidRDefault="0086130F" w:rsidP="0086130F">
      <w:pPr>
        <w:ind w:left="706"/>
      </w:pPr>
      <w:r>
        <w:t>4.</w:t>
      </w:r>
      <w:r>
        <w:tab/>
        <w:t>Freezing meat to preserve it</w:t>
      </w:r>
    </w:p>
    <w:p w:rsidR="0086130F" w:rsidRPr="003C7F1F" w:rsidRDefault="0086130F" w:rsidP="003C7F1F">
      <w:pPr>
        <w:ind w:left="706"/>
      </w:pPr>
      <w:r>
        <w:t>5.</w:t>
      </w:r>
      <w:r>
        <w:tab/>
        <w:t>Burning propane gas in a stove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931"/>
      </w:tblGrid>
      <w:tr w:rsidR="0086130F" w:rsidTr="0086130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2 and 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1, 2 and 3</w:t>
            </w:r>
          </w:p>
        </w:tc>
      </w:tr>
      <w:tr w:rsidR="0086130F" w:rsidTr="0086130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4 and 5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>1, 4 and 5</w:t>
            </w:r>
          </w:p>
        </w:tc>
      </w:tr>
    </w:tbl>
    <w:p w:rsidR="0086130F" w:rsidRDefault="0086130F" w:rsidP="0086130F"/>
    <w:p w:rsidR="0086130F" w:rsidRDefault="008301A2" w:rsidP="0086130F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3" w:name="Q40"/>
      <w:bookmarkEnd w:id="13"/>
      <w:r>
        <w:t>8</w:t>
      </w:r>
    </w:p>
    <w:p w:rsidR="0086130F" w:rsidRDefault="0086130F" w:rsidP="0086130F">
      <w:pPr>
        <w:rPr>
          <w:b/>
          <w:bCs/>
        </w:rPr>
      </w:pPr>
      <w:r>
        <w:t xml:space="preserve">The enthalpy diagram below shows the energy involved in the formation of </w:t>
      </w:r>
      <w:proofErr w:type="gramStart"/>
      <w:r>
        <w:t>CO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>.</w:t>
      </w:r>
    </w:p>
    <w:p w:rsidR="0086130F" w:rsidRDefault="0086130F" w:rsidP="0086130F"/>
    <w:p w:rsidR="0086130F" w:rsidRPr="00EB67B1" w:rsidRDefault="0086130F" w:rsidP="0086130F">
      <w:pPr>
        <w:jc w:val="center"/>
        <w:rPr>
          <w:bCs/>
          <w:vertAlign w:val="subscript"/>
        </w:rPr>
      </w:pPr>
      <w:r>
        <w:rPr>
          <w:bCs/>
        </w:rPr>
        <w:t>C</w:t>
      </w:r>
      <w:r>
        <w:rPr>
          <w:bCs/>
          <w:vertAlign w:val="subscript"/>
        </w:rPr>
        <w:t>(s</w:t>
      </w:r>
      <w:proofErr w:type="gramStart"/>
      <w:r>
        <w:rPr>
          <w:bCs/>
          <w:vertAlign w:val="subscript"/>
        </w:rPr>
        <w:t>)</w:t>
      </w:r>
      <w:r>
        <w:rPr>
          <w:bCs/>
        </w:rPr>
        <w:t xml:space="preserve">  +</w:t>
      </w:r>
      <w:proofErr w:type="gramEnd"/>
      <w:r>
        <w:rPr>
          <w:bCs/>
        </w:rPr>
        <w:t xml:space="preserve">  O</w:t>
      </w:r>
      <w:r>
        <w:rPr>
          <w:bCs/>
          <w:vertAlign w:val="subscript"/>
        </w:rPr>
        <w:t>2(g)</w:t>
      </w:r>
      <w:r>
        <w:rPr>
          <w:bCs/>
        </w:rPr>
        <w:t xml:space="preserve">  </w:t>
      </w:r>
      <w:r>
        <w:rPr>
          <w:bCs/>
        </w:rPr>
        <w:sym w:font="Symbol" w:char="F0AE"/>
      </w:r>
      <w:r>
        <w:rPr>
          <w:bCs/>
        </w:rPr>
        <w:t xml:space="preserve">  CO</w:t>
      </w:r>
      <w:r>
        <w:rPr>
          <w:bCs/>
          <w:vertAlign w:val="subscript"/>
        </w:rPr>
        <w:t>2(g)</w:t>
      </w:r>
    </w:p>
    <w:p w:rsidR="0086130F" w:rsidRPr="0054150C" w:rsidRDefault="0086130F" w:rsidP="00EB67B1">
      <w:pPr>
        <w:jc w:val="center"/>
      </w:pPr>
      <w:r>
        <w:object w:dxaOrig="6316" w:dyaOrig="2806">
          <v:shape id="_x0000_i1026" type="#_x0000_t75" style="width:315.75pt;height:140.25pt" o:ole="">
            <v:imagedata r:id="rId6" o:title=""/>
          </v:shape>
          <o:OLEObject Type="Embed" ProgID="Word.Picture.8" ShapeID="_x0000_i1026" DrawAspect="Content" ObjectID="_1540098577" r:id="rId7"/>
        </w:object>
      </w:r>
    </w:p>
    <w:p w:rsidR="0086130F" w:rsidRPr="00EB67B1" w:rsidRDefault="0086130F" w:rsidP="00EB67B1">
      <w:pPr>
        <w:rPr>
          <w:bCs/>
        </w:rPr>
      </w:pPr>
      <w:r w:rsidRPr="0054150C">
        <w:rPr>
          <w:bCs/>
        </w:rPr>
        <w:t>Once the reaction above has been initiated, which of the following statements is true?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86130F" w:rsidTr="0086130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t xml:space="preserve">The formation of </w:t>
            </w:r>
            <w:proofErr w:type="gramStart"/>
            <w:r>
              <w:t>CO</w:t>
            </w:r>
            <w:r>
              <w:rPr>
                <w:vertAlign w:val="subscript"/>
              </w:rPr>
              <w:t>2(</w:t>
            </w:r>
            <w:proofErr w:type="gramEnd"/>
            <w:r>
              <w:rPr>
                <w:vertAlign w:val="subscript"/>
              </w:rPr>
              <w:t>g)</w:t>
            </w:r>
            <w:r>
              <w:t xml:space="preserve"> constitutes an endothermic reaction.</w:t>
            </w:r>
          </w:p>
        </w:tc>
      </w:tr>
      <w:tr w:rsidR="0086130F" w:rsidTr="0086130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t xml:space="preserve">The formation of </w:t>
            </w:r>
            <w:proofErr w:type="gramStart"/>
            <w:r>
              <w:t>CO</w:t>
            </w:r>
            <w:r>
              <w:rPr>
                <w:vertAlign w:val="subscript"/>
              </w:rPr>
              <w:t>2(</w:t>
            </w:r>
            <w:proofErr w:type="gramEnd"/>
            <w:r>
              <w:rPr>
                <w:vertAlign w:val="subscript"/>
              </w:rPr>
              <w:t>g)</w:t>
            </w:r>
            <w:r>
              <w:t xml:space="preserve"> does not result in energy from the system being transferred into the surroundings.</w:t>
            </w:r>
          </w:p>
        </w:tc>
      </w:tr>
      <w:tr w:rsidR="0086130F" w:rsidTr="0086130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t xml:space="preserve">The formation of </w:t>
            </w:r>
            <w:proofErr w:type="gramStart"/>
            <w:r>
              <w:t>CO</w:t>
            </w:r>
            <w:r>
              <w:rPr>
                <w:vertAlign w:val="subscript"/>
              </w:rPr>
              <w:t>2(</w:t>
            </w:r>
            <w:proofErr w:type="gramEnd"/>
            <w:r>
              <w:rPr>
                <w:vertAlign w:val="subscript"/>
              </w:rPr>
              <w:t>g)</w:t>
            </w:r>
            <w:r>
              <w:t xml:space="preserve"> results in energy from the system being transferred into the surroundings.</w:t>
            </w:r>
          </w:p>
        </w:tc>
      </w:tr>
      <w:tr w:rsidR="0086130F" w:rsidTr="0086130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130F" w:rsidRDefault="0086130F" w:rsidP="0086130F">
            <w:pPr>
              <w:spacing w:line="120" w:lineRule="exact"/>
              <w:rPr>
                <w:color w:val="000000"/>
              </w:rPr>
            </w:pPr>
          </w:p>
          <w:p w:rsidR="0086130F" w:rsidRDefault="0086130F" w:rsidP="00861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t xml:space="preserve">In the formation of </w:t>
            </w:r>
            <w:proofErr w:type="gramStart"/>
            <w:r>
              <w:t>CO</w:t>
            </w:r>
            <w:r>
              <w:rPr>
                <w:vertAlign w:val="subscript"/>
              </w:rPr>
              <w:t>2(</w:t>
            </w:r>
            <w:proofErr w:type="gramEnd"/>
            <w:r>
              <w:rPr>
                <w:vertAlign w:val="subscript"/>
              </w:rPr>
              <w:t>g)</w:t>
            </w:r>
            <w:r>
              <w:t xml:space="preserve"> the enthalpy of the products will be greater than the enthalpy of the reactants.</w:t>
            </w:r>
          </w:p>
        </w:tc>
      </w:tr>
    </w:tbl>
    <w:p w:rsidR="0086130F" w:rsidRDefault="008301A2" w:rsidP="0086130F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4" w:name="Q70"/>
      <w:bookmarkEnd w:id="14"/>
      <w:r>
        <w:lastRenderedPageBreak/>
        <w:t>9</w:t>
      </w:r>
    </w:p>
    <w:p w:rsidR="00116456" w:rsidRDefault="00116456" w:rsidP="0086130F">
      <w:pPr>
        <w:jc w:val="both"/>
        <w:rPr>
          <w:color w:val="000000"/>
        </w:rPr>
      </w:pPr>
      <w:r>
        <w:rPr>
          <w:color w:val="000000"/>
        </w:rPr>
        <w:t>Ethanol, the active ingredient in wine or beer, can be used as a fuel in the following manner:</w:t>
      </w:r>
    </w:p>
    <w:p w:rsidR="00116456" w:rsidRDefault="00116456" w:rsidP="0086130F">
      <w:pPr>
        <w:jc w:val="both"/>
        <w:rPr>
          <w:color w:val="000000"/>
        </w:rPr>
      </w:pPr>
    </w:p>
    <w:p w:rsidR="0086130F" w:rsidRDefault="00116456" w:rsidP="0086130F">
      <w:pPr>
        <w:jc w:val="both"/>
        <w:rPr>
          <w:b/>
          <w:color w:val="000000"/>
        </w:rPr>
      </w:pPr>
      <w:r>
        <w:rPr>
          <w:color w:val="000000"/>
        </w:rPr>
        <w:tab/>
      </w:r>
      <w:proofErr w:type="gramStart"/>
      <w:r w:rsidRPr="00116456">
        <w:rPr>
          <w:b/>
          <w:color w:val="000000"/>
        </w:rPr>
        <w:t>C</w:t>
      </w:r>
      <w:r w:rsidRPr="00116456">
        <w:rPr>
          <w:b/>
          <w:color w:val="000000"/>
          <w:vertAlign w:val="subscript"/>
        </w:rPr>
        <w:t>2</w:t>
      </w:r>
      <w:r w:rsidRPr="00116456">
        <w:rPr>
          <w:b/>
          <w:color w:val="000000"/>
        </w:rPr>
        <w:t>H</w:t>
      </w:r>
      <w:r w:rsidRPr="00116456">
        <w:rPr>
          <w:b/>
          <w:color w:val="000000"/>
          <w:vertAlign w:val="subscript"/>
        </w:rPr>
        <w:t>5</w:t>
      </w:r>
      <w:r w:rsidRPr="00116456">
        <w:rPr>
          <w:b/>
          <w:color w:val="000000"/>
        </w:rPr>
        <w:t>OH(</w:t>
      </w:r>
      <w:proofErr w:type="gramEnd"/>
      <w:r w:rsidRPr="00116456">
        <w:rPr>
          <w:b/>
          <w:color w:val="000000"/>
        </w:rPr>
        <w:t>l)    +    3 O</w:t>
      </w:r>
      <w:r w:rsidRPr="00116456">
        <w:rPr>
          <w:b/>
          <w:color w:val="000000"/>
          <w:vertAlign w:val="subscript"/>
        </w:rPr>
        <w:t>2</w:t>
      </w:r>
      <w:r w:rsidRPr="00116456">
        <w:rPr>
          <w:b/>
          <w:color w:val="000000"/>
        </w:rPr>
        <w:t xml:space="preserve">(g)    </w:t>
      </w:r>
      <w:r w:rsidRPr="00116456">
        <w:rPr>
          <w:rFonts w:cs="Arial"/>
          <w:b/>
          <w:color w:val="000000"/>
        </w:rPr>
        <w:t>→</w:t>
      </w:r>
      <w:r w:rsidRPr="00116456">
        <w:rPr>
          <w:b/>
          <w:color w:val="000000"/>
        </w:rPr>
        <w:t xml:space="preserve">    2 CO</w:t>
      </w:r>
      <w:r w:rsidRPr="00116456">
        <w:rPr>
          <w:b/>
          <w:color w:val="000000"/>
          <w:vertAlign w:val="subscript"/>
        </w:rPr>
        <w:t>2</w:t>
      </w:r>
      <w:r w:rsidRPr="00116456">
        <w:rPr>
          <w:b/>
          <w:color w:val="000000"/>
        </w:rPr>
        <w:t>(g)    +    3 H</w:t>
      </w:r>
      <w:r w:rsidRPr="00116456">
        <w:rPr>
          <w:b/>
          <w:color w:val="000000"/>
          <w:vertAlign w:val="subscript"/>
        </w:rPr>
        <w:t>2</w:t>
      </w:r>
      <w:r w:rsidRPr="00116456">
        <w:rPr>
          <w:b/>
          <w:color w:val="000000"/>
        </w:rPr>
        <w:t>O(g)</w:t>
      </w:r>
      <w:r w:rsidRPr="00116456">
        <w:rPr>
          <w:b/>
          <w:color w:val="000000"/>
        </w:rPr>
        <w:tab/>
        <w:t xml:space="preserve"> +    1428 kJ</w:t>
      </w:r>
    </w:p>
    <w:p w:rsidR="00116456" w:rsidRPr="00116456" w:rsidRDefault="00116456" w:rsidP="0086130F">
      <w:pPr>
        <w:jc w:val="both"/>
        <w:rPr>
          <w:b/>
          <w:color w:val="000000"/>
        </w:rPr>
      </w:pPr>
    </w:p>
    <w:p w:rsidR="00B71D01" w:rsidRDefault="0086130F" w:rsidP="0086130F">
      <w:r>
        <w:t xml:space="preserve">If 6.00 g of </w:t>
      </w:r>
      <w:r w:rsidR="00116456">
        <w:t>oxygen gas reacted, h</w:t>
      </w:r>
      <w:r w:rsidR="00081F48">
        <w:t>ow much heat energy was available</w:t>
      </w:r>
      <w:r w:rsidR="00116456">
        <w:t>?</w:t>
      </w:r>
    </w:p>
    <w:p w:rsidR="00B71D01" w:rsidRDefault="00B71D01" w:rsidP="0086130F"/>
    <w:p w:rsidR="00B71D01" w:rsidRDefault="00B71D01" w:rsidP="0086130F"/>
    <w:p w:rsidR="00B71D01" w:rsidRDefault="00B71D01" w:rsidP="0086130F"/>
    <w:p w:rsidR="00B71D01" w:rsidRDefault="00B71D01" w:rsidP="0086130F"/>
    <w:p w:rsidR="00B71D01" w:rsidRDefault="00B71D01" w:rsidP="0086130F"/>
    <w:p w:rsidR="00B71D01" w:rsidRDefault="00B71D01" w:rsidP="0086130F"/>
    <w:p w:rsidR="0086130F" w:rsidRDefault="0010229D" w:rsidP="00F47782">
      <w:pPr>
        <w:jc w:val="both"/>
        <w:rPr>
          <w:b/>
          <w:color w:val="000000"/>
        </w:rPr>
      </w:pPr>
      <w:r w:rsidRPr="0010229D">
        <w:rPr>
          <w:b/>
          <w:color w:val="000000"/>
        </w:rPr>
        <w:t>Answer: ____________________________</w:t>
      </w:r>
      <w:bookmarkStart w:id="15" w:name="Q74"/>
      <w:bookmarkEnd w:id="15"/>
    </w:p>
    <w:p w:rsidR="00F47782" w:rsidRDefault="00F47782" w:rsidP="00F47782">
      <w:pPr>
        <w:jc w:val="both"/>
        <w:rPr>
          <w:b/>
          <w:color w:val="000000"/>
        </w:rPr>
      </w:pPr>
    </w:p>
    <w:p w:rsidR="00F47782" w:rsidRDefault="008301A2" w:rsidP="00F47782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10</w:t>
      </w:r>
    </w:p>
    <w:p w:rsidR="00F47782" w:rsidRDefault="00213854" w:rsidP="00F47782">
      <w:pPr>
        <w:jc w:val="both"/>
        <w:rPr>
          <w:color w:val="000000"/>
        </w:rPr>
      </w:pPr>
      <w:r>
        <w:rPr>
          <w:color w:val="000000"/>
        </w:rPr>
        <w:t>0.12</w:t>
      </w:r>
      <w:r w:rsidR="00F47782">
        <w:rPr>
          <w:color w:val="000000"/>
        </w:rPr>
        <w:t xml:space="preserve"> L of water vapour are cooled from 120.0 </w:t>
      </w:r>
      <w:r w:rsidR="00F47782">
        <w:rPr>
          <w:color w:val="000000"/>
          <w:vertAlign w:val="superscript"/>
        </w:rPr>
        <w:t>0</w:t>
      </w:r>
      <w:r w:rsidR="00F47782">
        <w:rPr>
          <w:color w:val="000000"/>
        </w:rPr>
        <w:t xml:space="preserve">C to 37.0 </w:t>
      </w:r>
      <w:r w:rsidR="00F47782">
        <w:rPr>
          <w:color w:val="000000"/>
          <w:vertAlign w:val="superscript"/>
        </w:rPr>
        <w:t>0</w:t>
      </w:r>
      <w:r w:rsidR="00F47782">
        <w:rPr>
          <w:color w:val="000000"/>
        </w:rPr>
        <w:t xml:space="preserve">C. </w:t>
      </w:r>
    </w:p>
    <w:p w:rsidR="00213854" w:rsidRDefault="00213854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color w:val="000000"/>
        </w:rPr>
      </w:pPr>
      <w:r>
        <w:rPr>
          <w:color w:val="000000"/>
        </w:rPr>
        <w:t>How much heat energy was involved?</w:t>
      </w:r>
    </w:p>
    <w:p w:rsidR="00F47782" w:rsidRDefault="00F47782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color w:val="000000"/>
        </w:rPr>
      </w:pPr>
    </w:p>
    <w:p w:rsidR="00F47782" w:rsidRDefault="00F47782" w:rsidP="00F47782">
      <w:pPr>
        <w:jc w:val="both"/>
        <w:rPr>
          <w:b/>
          <w:color w:val="000000"/>
        </w:rPr>
      </w:pPr>
      <w:r w:rsidRPr="00F47782">
        <w:rPr>
          <w:b/>
          <w:color w:val="000000"/>
        </w:rPr>
        <w:t>Answer: _______________________________</w:t>
      </w:r>
    </w:p>
    <w:p w:rsidR="00646B31" w:rsidRDefault="00646B31" w:rsidP="00F47782">
      <w:pPr>
        <w:jc w:val="both"/>
        <w:rPr>
          <w:b/>
          <w:color w:val="000000"/>
        </w:rPr>
      </w:pPr>
    </w:p>
    <w:p w:rsidR="00646B31" w:rsidRPr="00F47782" w:rsidRDefault="00646B31" w:rsidP="00F47782">
      <w:pPr>
        <w:jc w:val="both"/>
        <w:rPr>
          <w:b/>
          <w:color w:val="000000"/>
        </w:rPr>
      </w:pPr>
    </w:p>
    <w:p w:rsidR="0086130F" w:rsidRDefault="008301A2" w:rsidP="0086130F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6" w:name="Q76"/>
      <w:bookmarkEnd w:id="16"/>
      <w:r>
        <w:lastRenderedPageBreak/>
        <w:t>11</w:t>
      </w:r>
    </w:p>
    <w:p w:rsidR="0086130F" w:rsidRDefault="0086130F" w:rsidP="0086130F">
      <w:pPr>
        <w:jc w:val="both"/>
      </w:pPr>
      <w:r>
        <w:t>In order to determine how much heat is released during the combustion of candle wax, C</w:t>
      </w:r>
      <w:r>
        <w:rPr>
          <w:vertAlign w:val="subscript"/>
        </w:rPr>
        <w:t>25</w:t>
      </w:r>
      <w:r>
        <w:t>H</w:t>
      </w:r>
      <w:r>
        <w:rPr>
          <w:vertAlign w:val="subscript"/>
        </w:rPr>
        <w:t>52</w:t>
      </w:r>
      <w:r>
        <w:t>, a burning candle is used to heat some water in a metal can that serves as a calorimeter.</w:t>
      </w:r>
    </w:p>
    <w:p w:rsidR="0086130F" w:rsidRDefault="0086130F" w:rsidP="0086130F">
      <w:pPr>
        <w:jc w:val="both"/>
      </w:pPr>
    </w:p>
    <w:p w:rsidR="0086130F" w:rsidRDefault="0086130F" w:rsidP="0086130F">
      <w:pPr>
        <w:jc w:val="both"/>
      </w:pPr>
      <w:r>
        <w:t>The following data is obtained:</w:t>
      </w:r>
    </w:p>
    <w:p w:rsidR="0086130F" w:rsidRDefault="0086130F" w:rsidP="0086130F">
      <w:pPr>
        <w:jc w:val="both"/>
      </w:pPr>
    </w:p>
    <w:tbl>
      <w:tblPr>
        <w:tblW w:w="0" w:type="auto"/>
        <w:tblInd w:w="1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1350"/>
      </w:tblGrid>
      <w:tr w:rsidR="0086130F" w:rsidTr="0086130F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30F" w:rsidRDefault="0086130F" w:rsidP="0086130F">
            <w:pPr>
              <w:spacing w:line="120" w:lineRule="exact"/>
            </w:pPr>
          </w:p>
          <w:p w:rsidR="0086130F" w:rsidRDefault="0086130F" w:rsidP="0086130F">
            <w:pPr>
              <w:spacing w:after="58"/>
            </w:pPr>
            <w:r>
              <w:t>Volume of water heated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30F" w:rsidRDefault="0086130F" w:rsidP="0086130F">
            <w:pPr>
              <w:spacing w:line="120" w:lineRule="exact"/>
            </w:pPr>
          </w:p>
          <w:p w:rsidR="0086130F" w:rsidRDefault="0086130F" w:rsidP="0086130F">
            <w:pPr>
              <w:spacing w:after="58"/>
              <w:jc w:val="center"/>
            </w:pPr>
            <w:r>
              <w:t>355.0 mL</w:t>
            </w:r>
          </w:p>
        </w:tc>
      </w:tr>
      <w:tr w:rsidR="0086130F" w:rsidTr="0086130F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30F" w:rsidRDefault="0086130F" w:rsidP="0086130F">
            <w:pPr>
              <w:spacing w:line="120" w:lineRule="exact"/>
            </w:pPr>
          </w:p>
          <w:p w:rsidR="0086130F" w:rsidRDefault="0086130F" w:rsidP="0086130F">
            <w:pPr>
              <w:spacing w:after="58"/>
            </w:pPr>
            <w:r>
              <w:t>Initial mass of candle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30F" w:rsidRDefault="0086130F" w:rsidP="0086130F">
            <w:pPr>
              <w:spacing w:line="120" w:lineRule="exact"/>
            </w:pPr>
          </w:p>
          <w:p w:rsidR="0086130F" w:rsidRDefault="0086130F" w:rsidP="0086130F">
            <w:pPr>
              <w:spacing w:after="58"/>
              <w:jc w:val="center"/>
            </w:pPr>
            <w:r>
              <w:t>136.0 g</w:t>
            </w:r>
          </w:p>
        </w:tc>
      </w:tr>
      <w:tr w:rsidR="0086130F" w:rsidTr="0086130F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30F" w:rsidRDefault="0086130F" w:rsidP="0086130F">
            <w:pPr>
              <w:spacing w:line="120" w:lineRule="exact"/>
            </w:pPr>
          </w:p>
          <w:p w:rsidR="0086130F" w:rsidRDefault="0086130F" w:rsidP="0086130F">
            <w:pPr>
              <w:spacing w:after="58"/>
            </w:pPr>
            <w:r>
              <w:t>Final mass of candle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30F" w:rsidRDefault="0086130F" w:rsidP="0086130F">
            <w:pPr>
              <w:spacing w:line="120" w:lineRule="exact"/>
            </w:pPr>
          </w:p>
          <w:p w:rsidR="0086130F" w:rsidRDefault="0086130F" w:rsidP="0086130F">
            <w:pPr>
              <w:spacing w:after="58"/>
              <w:jc w:val="center"/>
            </w:pPr>
            <w:r>
              <w:t>112.0 g</w:t>
            </w:r>
          </w:p>
        </w:tc>
      </w:tr>
      <w:tr w:rsidR="0086130F" w:rsidTr="0086130F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30F" w:rsidRDefault="0086130F" w:rsidP="0086130F">
            <w:pPr>
              <w:spacing w:line="120" w:lineRule="exact"/>
            </w:pPr>
          </w:p>
          <w:p w:rsidR="0086130F" w:rsidRDefault="0086130F" w:rsidP="0086130F">
            <w:pPr>
              <w:spacing w:after="58"/>
            </w:pPr>
            <w:r>
              <w:t>Initial temperature of the water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30F" w:rsidRDefault="0086130F" w:rsidP="0086130F">
            <w:pPr>
              <w:spacing w:line="120" w:lineRule="exact"/>
            </w:pPr>
          </w:p>
          <w:p w:rsidR="0086130F" w:rsidRDefault="0086130F" w:rsidP="0086130F">
            <w:pPr>
              <w:spacing w:after="58"/>
              <w:jc w:val="center"/>
            </w:pPr>
            <w:r>
              <w:t>15.4</w:t>
            </w:r>
            <w:r>
              <w:sym w:font="Symbol" w:char="F0B0"/>
            </w:r>
            <w:r>
              <w:t>C</w:t>
            </w:r>
          </w:p>
        </w:tc>
      </w:tr>
      <w:tr w:rsidR="0086130F" w:rsidTr="0086130F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30F" w:rsidRDefault="0086130F" w:rsidP="0086130F">
            <w:pPr>
              <w:spacing w:line="120" w:lineRule="exact"/>
            </w:pPr>
          </w:p>
          <w:p w:rsidR="0086130F" w:rsidRDefault="0086130F" w:rsidP="0086130F">
            <w:pPr>
              <w:spacing w:after="58"/>
            </w:pPr>
            <w:r>
              <w:t>Final temperature of the water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30F" w:rsidRDefault="0086130F" w:rsidP="0086130F">
            <w:pPr>
              <w:spacing w:line="120" w:lineRule="exact"/>
            </w:pPr>
          </w:p>
          <w:p w:rsidR="0086130F" w:rsidRDefault="0086130F" w:rsidP="0086130F">
            <w:pPr>
              <w:spacing w:after="58"/>
              <w:jc w:val="center"/>
            </w:pPr>
            <w:r>
              <w:t>23.0</w:t>
            </w:r>
            <w:r>
              <w:sym w:font="Symbol" w:char="F0B0"/>
            </w:r>
            <w:r>
              <w:t>C</w:t>
            </w:r>
          </w:p>
        </w:tc>
      </w:tr>
    </w:tbl>
    <w:p w:rsidR="0086130F" w:rsidRDefault="0086130F" w:rsidP="0086130F">
      <w:pPr>
        <w:jc w:val="both"/>
      </w:pPr>
    </w:p>
    <w:p w:rsidR="0086130F" w:rsidRDefault="0086130F" w:rsidP="0086130F">
      <w:pPr>
        <w:jc w:val="both"/>
      </w:pPr>
      <w:r>
        <w:t>Calculate the molar heat of combustion of the candle wax.</w:t>
      </w:r>
    </w:p>
    <w:p w:rsidR="0086130F" w:rsidRDefault="0086130F" w:rsidP="0086130F"/>
    <w:p w:rsidR="00F47782" w:rsidRDefault="00F47782" w:rsidP="0086130F"/>
    <w:p w:rsidR="00F47782" w:rsidRDefault="00F47782" w:rsidP="0086130F"/>
    <w:p w:rsidR="00F47782" w:rsidRDefault="00F47782" w:rsidP="0086130F"/>
    <w:p w:rsidR="00F47782" w:rsidRDefault="00F47782" w:rsidP="0086130F"/>
    <w:p w:rsidR="00F47782" w:rsidRDefault="00F47782" w:rsidP="0086130F"/>
    <w:p w:rsidR="00F47782" w:rsidRDefault="00F47782" w:rsidP="0086130F"/>
    <w:p w:rsidR="00646B31" w:rsidRDefault="00F47782" w:rsidP="00646B31">
      <w:pPr>
        <w:rPr>
          <w:b/>
        </w:rPr>
      </w:pPr>
      <w:r w:rsidRPr="00F47782">
        <w:rPr>
          <w:b/>
        </w:rPr>
        <w:t>Answer: ______________________________________</w:t>
      </w:r>
    </w:p>
    <w:p w:rsidR="00646B31" w:rsidRDefault="00646B31" w:rsidP="00646B31">
      <w:pPr>
        <w:rPr>
          <w:b/>
        </w:rPr>
      </w:pPr>
    </w:p>
    <w:p w:rsidR="00646B31" w:rsidRDefault="008301A2" w:rsidP="00646B31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12</w:t>
      </w:r>
    </w:p>
    <w:p w:rsidR="00646B31" w:rsidRPr="00646B31" w:rsidRDefault="00213854" w:rsidP="00646B31">
      <w:pPr>
        <w:rPr>
          <w:b/>
        </w:rPr>
      </w:pPr>
      <w:r>
        <w:t>Compare and contrast</w:t>
      </w:r>
      <w:r w:rsidR="00646B31">
        <w:t xml:space="preserve"> the Bucket of 50 </w:t>
      </w:r>
      <w:proofErr w:type="spellStart"/>
      <w:r w:rsidR="00646B31">
        <w:rPr>
          <w:vertAlign w:val="superscript"/>
        </w:rPr>
        <w:t>o</w:t>
      </w:r>
      <w:r w:rsidR="00646B31">
        <w:t>C</w:t>
      </w:r>
      <w:proofErr w:type="spellEnd"/>
      <w:r w:rsidR="00646B31">
        <w:t xml:space="preserve"> water </w:t>
      </w:r>
      <w:proofErr w:type="spellStart"/>
      <w:r w:rsidR="00646B31">
        <w:t>vs</w:t>
      </w:r>
      <w:proofErr w:type="spellEnd"/>
      <w:r w:rsidR="00646B31">
        <w:t xml:space="preserve"> the Cup of T at 100 </w:t>
      </w:r>
      <w:proofErr w:type="spellStart"/>
      <w:r w:rsidR="00646B31">
        <w:rPr>
          <w:vertAlign w:val="superscript"/>
        </w:rPr>
        <w:t>o</w:t>
      </w:r>
      <w:r w:rsidR="00646B31">
        <w:t>C.</w:t>
      </w:r>
      <w:proofErr w:type="spellEnd"/>
      <w:r w:rsidR="00646B31">
        <w:t xml:space="preserve"> </w:t>
      </w:r>
      <w:r w:rsidR="00646B31" w:rsidRPr="00646B31">
        <w:rPr>
          <w:b/>
        </w:rPr>
        <w:t>Use point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46B31" w:rsidTr="00646B31">
        <w:tc>
          <w:tcPr>
            <w:tcW w:w="10152" w:type="dxa"/>
          </w:tcPr>
          <w:p w:rsidR="00646B31" w:rsidRDefault="00646B31" w:rsidP="00646B31"/>
          <w:p w:rsidR="00646B31" w:rsidRDefault="00646B31" w:rsidP="00646B31"/>
        </w:tc>
      </w:tr>
      <w:tr w:rsidR="00646B31" w:rsidTr="00646B31">
        <w:tc>
          <w:tcPr>
            <w:tcW w:w="10152" w:type="dxa"/>
          </w:tcPr>
          <w:p w:rsidR="00646B31" w:rsidRDefault="00646B31" w:rsidP="00646B31"/>
          <w:p w:rsidR="00646B31" w:rsidRDefault="00646B31" w:rsidP="00646B31"/>
        </w:tc>
      </w:tr>
      <w:tr w:rsidR="00646B31" w:rsidTr="00646B31">
        <w:tc>
          <w:tcPr>
            <w:tcW w:w="10152" w:type="dxa"/>
          </w:tcPr>
          <w:p w:rsidR="00646B31" w:rsidRDefault="00646B31" w:rsidP="00646B31"/>
          <w:p w:rsidR="00646B31" w:rsidRDefault="00646B31" w:rsidP="00646B31"/>
        </w:tc>
      </w:tr>
      <w:tr w:rsidR="00646B31" w:rsidTr="00646B31">
        <w:tc>
          <w:tcPr>
            <w:tcW w:w="10152" w:type="dxa"/>
          </w:tcPr>
          <w:p w:rsidR="00646B31" w:rsidRDefault="00646B31" w:rsidP="00646B31"/>
          <w:p w:rsidR="00646B31" w:rsidRDefault="00646B31" w:rsidP="00646B31"/>
        </w:tc>
      </w:tr>
    </w:tbl>
    <w:p w:rsidR="00646B31" w:rsidRPr="00646B31" w:rsidRDefault="00646B31" w:rsidP="00646B31">
      <w:r w:rsidRPr="00646B31">
        <w:rPr>
          <w:b/>
        </w:rPr>
        <w:t>4 lines means 4 lines!! STOP now</w:t>
      </w:r>
      <w:r>
        <w:t>!</w:t>
      </w:r>
    </w:p>
    <w:sectPr w:rsidR="00646B31" w:rsidRPr="00646B31" w:rsidSect="0086130F">
      <w:pgSz w:w="12240" w:h="15840"/>
      <w:pgMar w:top="851" w:right="1152" w:bottom="851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0F"/>
    <w:rsid w:val="00081F48"/>
    <w:rsid w:val="00097723"/>
    <w:rsid w:val="000D691A"/>
    <w:rsid w:val="0010229D"/>
    <w:rsid w:val="00106FD7"/>
    <w:rsid w:val="00116456"/>
    <w:rsid w:val="001C0ACF"/>
    <w:rsid w:val="001C577A"/>
    <w:rsid w:val="00213854"/>
    <w:rsid w:val="00250959"/>
    <w:rsid w:val="00251C33"/>
    <w:rsid w:val="002A40EE"/>
    <w:rsid w:val="003C7F1F"/>
    <w:rsid w:val="00406C3F"/>
    <w:rsid w:val="004367F0"/>
    <w:rsid w:val="004D09A3"/>
    <w:rsid w:val="004F10C9"/>
    <w:rsid w:val="00572867"/>
    <w:rsid w:val="00574E72"/>
    <w:rsid w:val="0059637F"/>
    <w:rsid w:val="00646B31"/>
    <w:rsid w:val="00652340"/>
    <w:rsid w:val="00721494"/>
    <w:rsid w:val="00763BAC"/>
    <w:rsid w:val="00773E64"/>
    <w:rsid w:val="007C454F"/>
    <w:rsid w:val="008301A2"/>
    <w:rsid w:val="0086130F"/>
    <w:rsid w:val="008E4ED0"/>
    <w:rsid w:val="009977B8"/>
    <w:rsid w:val="009A6A30"/>
    <w:rsid w:val="00A3045F"/>
    <w:rsid w:val="00AB10A5"/>
    <w:rsid w:val="00AC381D"/>
    <w:rsid w:val="00AF3A1C"/>
    <w:rsid w:val="00B71D01"/>
    <w:rsid w:val="00BA67C3"/>
    <w:rsid w:val="00C17AAB"/>
    <w:rsid w:val="00CE6937"/>
    <w:rsid w:val="00D14D01"/>
    <w:rsid w:val="00D65A30"/>
    <w:rsid w:val="00DA6242"/>
    <w:rsid w:val="00DD4390"/>
    <w:rsid w:val="00E719E0"/>
    <w:rsid w:val="00EB67B1"/>
    <w:rsid w:val="00ED0594"/>
    <w:rsid w:val="00EF73D8"/>
    <w:rsid w:val="00F0679A"/>
    <w:rsid w:val="00F24CAC"/>
    <w:rsid w:val="00F262A3"/>
    <w:rsid w:val="00F47782"/>
    <w:rsid w:val="00FC2218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4C5B8-4262-4A50-BE78-55885B5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5F"/>
  </w:style>
  <w:style w:type="paragraph" w:styleId="Heading1">
    <w:name w:val="heading 1"/>
    <w:basedOn w:val="Normal"/>
    <w:next w:val="Normal"/>
    <w:link w:val="Heading1Char"/>
    <w:qFormat/>
    <w:rsid w:val="0086130F"/>
    <w:pPr>
      <w:keepNext/>
      <w:widowControl w:val="0"/>
      <w:tabs>
        <w:tab w:val="left" w:pos="-1440"/>
      </w:tabs>
      <w:spacing w:after="0" w:line="240" w:lineRule="auto"/>
      <w:ind w:left="99" w:right="81"/>
      <w:jc w:val="both"/>
      <w:outlineLvl w:val="0"/>
    </w:pPr>
    <w:rPr>
      <w:rFonts w:ascii="Times New Roman" w:eastAsia="Times New Roman" w:hAnsi="Times New Roman" w:cs="Arial"/>
      <w:b/>
      <w:bCs/>
      <w:color w:val="000000"/>
      <w:sz w:val="24"/>
      <w:szCs w:val="20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86130F"/>
    <w:pPr>
      <w:keepNext/>
      <w:widowControl w:val="0"/>
      <w:tabs>
        <w:tab w:val="left" w:pos="-1440"/>
        <w:tab w:val="left" w:pos="1440"/>
      </w:tabs>
      <w:spacing w:after="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b/>
      <w:snapToGrid w:val="0"/>
      <w:szCs w:val="20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86130F"/>
    <w:pPr>
      <w:keepNext/>
      <w:widowControl w:val="0"/>
      <w:tabs>
        <w:tab w:val="left" w:pos="-1440"/>
      </w:tabs>
      <w:spacing w:after="0" w:line="240" w:lineRule="auto"/>
      <w:ind w:left="720" w:hanging="720"/>
      <w:jc w:val="both"/>
      <w:outlineLvl w:val="7"/>
    </w:pPr>
    <w:rPr>
      <w:rFonts w:ascii="Times New Roman" w:eastAsia="Times New Roman" w:hAnsi="Times New Roman" w:cs="Times New Roman"/>
      <w:i/>
      <w:snapToGrid w:val="0"/>
      <w:sz w:val="24"/>
      <w:szCs w:val="20"/>
      <w:lang w:val="en-US" w:eastAsia="fr-FR"/>
    </w:rPr>
  </w:style>
  <w:style w:type="paragraph" w:styleId="Heading9">
    <w:name w:val="heading 9"/>
    <w:basedOn w:val="Normal"/>
    <w:next w:val="Normal"/>
    <w:link w:val="Heading9Char"/>
    <w:qFormat/>
    <w:rsid w:val="0086130F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0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napToGrid w:val="0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30F"/>
    <w:rPr>
      <w:rFonts w:ascii="Times New Roman" w:eastAsia="Times New Roman" w:hAnsi="Times New Roman" w:cs="Times New Roman"/>
      <w:b/>
      <w:snapToGrid w:val="0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86130F"/>
    <w:rPr>
      <w:rFonts w:ascii="Times New Roman" w:eastAsia="Times New Roman" w:hAnsi="Times New Roman" w:cs="Times New Roman"/>
      <w:i/>
      <w:snapToGrid w:val="0"/>
      <w:sz w:val="24"/>
      <w:szCs w:val="20"/>
      <w:lang w:val="en-US" w:eastAsia="fr-FR"/>
    </w:rPr>
  </w:style>
  <w:style w:type="character" w:customStyle="1" w:styleId="Heading9Char">
    <w:name w:val="Heading 9 Char"/>
    <w:basedOn w:val="DefaultParagraphFont"/>
    <w:link w:val="Heading9"/>
    <w:rsid w:val="0086130F"/>
    <w:rPr>
      <w:rFonts w:ascii="Times New Roman" w:eastAsia="Times New Roman" w:hAnsi="Times New Roman" w:cs="Times New Roman"/>
      <w:b/>
      <w:snapToGrid w:val="0"/>
      <w:sz w:val="24"/>
      <w:szCs w:val="20"/>
      <w:lang w:eastAsia="fr-FR"/>
    </w:rPr>
  </w:style>
  <w:style w:type="paragraph" w:styleId="Footer">
    <w:name w:val="footer"/>
    <w:basedOn w:val="Normal"/>
    <w:link w:val="FooterChar"/>
    <w:semiHidden/>
    <w:rsid w:val="0086130F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semiHidden/>
    <w:rsid w:val="0086130F"/>
    <w:rPr>
      <w:rFonts w:eastAsia="Times New Roman" w:cs="Times New Roman"/>
      <w:sz w:val="24"/>
      <w:szCs w:val="20"/>
      <w:lang w:eastAsia="fr-FR"/>
    </w:rPr>
  </w:style>
  <w:style w:type="paragraph" w:styleId="Caption">
    <w:name w:val="caption"/>
    <w:basedOn w:val="Normal"/>
    <w:next w:val="Normal"/>
    <w:qFormat/>
    <w:rsid w:val="0086130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US" w:eastAsia="fr-FR"/>
    </w:rPr>
  </w:style>
  <w:style w:type="paragraph" w:styleId="BodyTextIndent">
    <w:name w:val="Body Text Indent"/>
    <w:basedOn w:val="Normal"/>
    <w:link w:val="BodyTextIndentChar"/>
    <w:semiHidden/>
    <w:rsid w:val="0086130F"/>
    <w:pPr>
      <w:widowControl w:val="0"/>
      <w:tabs>
        <w:tab w:val="left" w:pos="-1440"/>
        <w:tab w:val="left" w:pos="144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130F"/>
    <w:rPr>
      <w:rFonts w:ascii="Times New Roman" w:eastAsia="Times New Roman" w:hAnsi="Times New Roman" w:cs="Times New Roman"/>
      <w:snapToGrid w:val="0"/>
      <w:szCs w:val="20"/>
      <w:lang w:eastAsia="fr-FR"/>
    </w:rPr>
  </w:style>
  <w:style w:type="paragraph" w:styleId="Header">
    <w:name w:val="header"/>
    <w:basedOn w:val="Normal"/>
    <w:link w:val="HeaderChar"/>
    <w:semiHidden/>
    <w:rsid w:val="0086130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semiHidden/>
    <w:rsid w:val="0086130F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rsid w:val="0086130F"/>
    <w:rPr>
      <w:rFonts w:ascii="Times New Roman" w:eastAsia="Times New Roman" w:hAnsi="Times New Roman" w:cs="Arial"/>
      <w:b/>
      <w:bCs/>
      <w:color w:val="000000"/>
      <w:sz w:val="24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86130F"/>
    <w:rPr>
      <w:rFonts w:ascii="Times New Roman" w:eastAsia="Times New Roman" w:hAnsi="Times New Roman" w:cs="Times New Roman"/>
      <w:snapToGrid w:val="0"/>
      <w:sz w:val="20"/>
      <w:szCs w:val="20"/>
      <w:lang w:val="fr-CA" w:eastAsia="fr-FR"/>
    </w:rPr>
  </w:style>
  <w:style w:type="paragraph" w:styleId="BodyText">
    <w:name w:val="Body Text"/>
    <w:basedOn w:val="Normal"/>
    <w:link w:val="BodyTextChar"/>
    <w:semiHidden/>
    <w:rsid w:val="0086130F"/>
    <w:pPr>
      <w:widowControl w:val="0"/>
      <w:tabs>
        <w:tab w:val="center" w:pos="1013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fr-CA" w:eastAsia="fr-FR"/>
    </w:rPr>
  </w:style>
  <w:style w:type="character" w:customStyle="1" w:styleId="BodyText2Char">
    <w:name w:val="Body Text 2 Char"/>
    <w:basedOn w:val="DefaultParagraphFont"/>
    <w:link w:val="BodyText2"/>
    <w:semiHidden/>
    <w:rsid w:val="0086130F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BodyText2">
    <w:name w:val="Body Text 2"/>
    <w:basedOn w:val="Normal"/>
    <w:link w:val="BodyText2Char"/>
    <w:semiHidden/>
    <w:rsid w:val="008613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0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0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cp:lastPrinted>2016-11-08T12:48:00Z</cp:lastPrinted>
  <dcterms:created xsi:type="dcterms:W3CDTF">2016-11-08T13:23:00Z</dcterms:created>
  <dcterms:modified xsi:type="dcterms:W3CDTF">2016-11-08T13:23:00Z</dcterms:modified>
</cp:coreProperties>
</file>