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21" w:rsidRDefault="005E6221" w:rsidP="00AB2712">
      <w:pPr>
        <w:jc w:val="center"/>
        <w:rPr>
          <w:rFonts w:ascii="Arial" w:hAnsi="Arial" w:cs="Arial"/>
          <w:b/>
        </w:rPr>
      </w:pPr>
    </w:p>
    <w:p w:rsidR="002D332E" w:rsidRPr="00AB2712" w:rsidRDefault="00AB2712" w:rsidP="00AB2712">
      <w:pPr>
        <w:jc w:val="center"/>
        <w:rPr>
          <w:rFonts w:ascii="Arial" w:hAnsi="Arial" w:cs="Arial"/>
          <w:b/>
        </w:rPr>
      </w:pPr>
      <w:r w:rsidRPr="00AB2712">
        <w:rPr>
          <w:rFonts w:ascii="Arial" w:hAnsi="Arial" w:cs="Arial"/>
          <w:b/>
        </w:rPr>
        <w:t>How do Acid Base Indicators Work</w:t>
      </w:r>
    </w:p>
    <w:p w:rsidR="00AB2712" w:rsidRDefault="00AB2712">
      <w:pPr>
        <w:rPr>
          <w:rFonts w:ascii="Arial" w:hAnsi="Arial" w:cs="Arial"/>
        </w:rPr>
      </w:pPr>
      <w:r>
        <w:rPr>
          <w:rFonts w:ascii="Arial" w:hAnsi="Arial" w:cs="Arial"/>
        </w:rPr>
        <w:t>Acid Base indicators themselves act as acids or bases--by releasing or adding a proton--H</w:t>
      </w:r>
      <w:r>
        <w:rPr>
          <w:rFonts w:ascii="Arial" w:hAnsi="Arial" w:cs="Arial"/>
          <w:vertAlign w:val="superscript"/>
        </w:rPr>
        <w:t>+</w:t>
      </w:r>
      <w:r>
        <w:rPr>
          <w:rFonts w:ascii="Arial" w:hAnsi="Arial" w:cs="Arial"/>
        </w:rPr>
        <w:t>.</w:t>
      </w:r>
    </w:p>
    <w:p w:rsidR="00AB2712" w:rsidRDefault="00AB2712">
      <w:pPr>
        <w:rPr>
          <w:rFonts w:ascii="Arial" w:hAnsi="Arial" w:cs="Arial"/>
        </w:rPr>
      </w:pPr>
    </w:p>
    <w:p w:rsidR="00AB2712" w:rsidRDefault="00AB2712">
      <w:pPr>
        <w:rPr>
          <w:rFonts w:ascii="Arial" w:hAnsi="Arial" w:cs="Arial"/>
          <w:b/>
        </w:rPr>
      </w:pPr>
      <w:r w:rsidRPr="00AB2712">
        <w:rPr>
          <w:rFonts w:ascii="Arial" w:hAnsi="Arial" w:cs="Arial"/>
          <w:b/>
        </w:rPr>
        <w:t>BTB</w:t>
      </w:r>
    </w:p>
    <w:tbl>
      <w:tblPr>
        <w:tblStyle w:val="TableGrid"/>
        <w:tblW w:w="0" w:type="auto"/>
        <w:tblLook w:val="04A0"/>
      </w:tblPr>
      <w:tblGrid>
        <w:gridCol w:w="4788"/>
        <w:gridCol w:w="4788"/>
      </w:tblGrid>
      <w:tr w:rsidR="00AB2712" w:rsidTr="00AB2712">
        <w:tc>
          <w:tcPr>
            <w:tcW w:w="4788" w:type="dxa"/>
          </w:tcPr>
          <w:p w:rsidR="00AB2712" w:rsidRDefault="00AB2712" w:rsidP="00AB2712">
            <w:pPr>
              <w:jc w:val="center"/>
              <w:rPr>
                <w:rFonts w:ascii="Arial" w:hAnsi="Arial" w:cs="Arial"/>
                <w:b/>
              </w:rPr>
            </w:pPr>
            <w:r>
              <w:rPr>
                <w:rFonts w:ascii="Arial" w:hAnsi="Arial" w:cs="Arial"/>
                <w:b/>
                <w:noProof/>
                <w:lang w:eastAsia="en-CA"/>
              </w:rPr>
              <w:drawing>
                <wp:inline distT="0" distB="0" distL="0" distR="0">
                  <wp:extent cx="1700022" cy="256411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700096" cy="2564228"/>
                          </a:xfrm>
                          <a:prstGeom prst="rect">
                            <a:avLst/>
                          </a:prstGeom>
                          <a:noFill/>
                          <a:ln w="9525">
                            <a:noFill/>
                            <a:miter lim="800000"/>
                            <a:headEnd/>
                            <a:tailEnd/>
                          </a:ln>
                        </pic:spPr>
                      </pic:pic>
                    </a:graphicData>
                  </a:graphic>
                </wp:inline>
              </w:drawing>
            </w:r>
          </w:p>
        </w:tc>
        <w:tc>
          <w:tcPr>
            <w:tcW w:w="4788" w:type="dxa"/>
          </w:tcPr>
          <w:p w:rsidR="00AB2712" w:rsidRDefault="00AB2712" w:rsidP="00AB2712">
            <w:pPr>
              <w:jc w:val="center"/>
              <w:rPr>
                <w:rFonts w:ascii="Arial" w:hAnsi="Arial" w:cs="Arial"/>
                <w:b/>
              </w:rPr>
            </w:pPr>
          </w:p>
          <w:p w:rsidR="00AB2712" w:rsidRDefault="00AB2712" w:rsidP="00AB2712">
            <w:pPr>
              <w:jc w:val="center"/>
              <w:rPr>
                <w:rFonts w:ascii="Arial" w:hAnsi="Arial" w:cs="Arial"/>
                <w:b/>
              </w:rPr>
            </w:pPr>
          </w:p>
          <w:p w:rsidR="00AB2712" w:rsidRDefault="00AB2712" w:rsidP="00AB2712">
            <w:pPr>
              <w:jc w:val="center"/>
              <w:rPr>
                <w:rFonts w:ascii="Arial" w:hAnsi="Arial" w:cs="Arial"/>
                <w:b/>
              </w:rPr>
            </w:pPr>
          </w:p>
          <w:p w:rsidR="00AB2712" w:rsidRDefault="00AB2712" w:rsidP="00AB2712">
            <w:pPr>
              <w:jc w:val="center"/>
              <w:rPr>
                <w:rFonts w:ascii="Arial" w:hAnsi="Arial" w:cs="Arial"/>
                <w:b/>
              </w:rPr>
            </w:pPr>
          </w:p>
          <w:p w:rsidR="00AB2712" w:rsidRDefault="00AB2712" w:rsidP="00AB2712">
            <w:pPr>
              <w:jc w:val="center"/>
              <w:rPr>
                <w:rFonts w:ascii="Arial" w:hAnsi="Arial" w:cs="Arial"/>
                <w:b/>
              </w:rPr>
            </w:pPr>
            <w:r w:rsidRPr="00AB2712">
              <w:rPr>
                <w:rFonts w:ascii="Arial" w:hAnsi="Arial" w:cs="Arial"/>
                <w:b/>
              </w:rPr>
              <w:drawing>
                <wp:inline distT="0" distB="0" distL="0" distR="0">
                  <wp:extent cx="1799590" cy="11633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99590" cy="1163320"/>
                          </a:xfrm>
                          <a:prstGeom prst="rect">
                            <a:avLst/>
                          </a:prstGeom>
                          <a:noFill/>
                          <a:ln w="9525">
                            <a:noFill/>
                            <a:miter lim="800000"/>
                            <a:headEnd/>
                            <a:tailEnd/>
                          </a:ln>
                        </pic:spPr>
                      </pic:pic>
                    </a:graphicData>
                  </a:graphic>
                </wp:inline>
              </w:drawing>
            </w:r>
          </w:p>
        </w:tc>
      </w:tr>
    </w:tbl>
    <w:p w:rsidR="00AB2712" w:rsidRDefault="00AB2712">
      <w:pPr>
        <w:rPr>
          <w:rFonts w:ascii="Arial" w:hAnsi="Arial" w:cs="Arial"/>
          <w:b/>
        </w:rPr>
      </w:pPr>
    </w:p>
    <w:p w:rsidR="005E6221" w:rsidRDefault="005E6221">
      <w:pPr>
        <w:rPr>
          <w:rFonts w:ascii="Arial" w:hAnsi="Arial" w:cs="Arial"/>
          <w:b/>
        </w:rPr>
      </w:pPr>
    </w:p>
    <w:p w:rsidR="005E6221" w:rsidRDefault="005E6221">
      <w:pPr>
        <w:rPr>
          <w:rFonts w:ascii="Arial" w:hAnsi="Arial" w:cs="Arial"/>
          <w:b/>
        </w:rPr>
      </w:pPr>
    </w:p>
    <w:p w:rsidR="005E6221" w:rsidRDefault="005E6221" w:rsidP="005E6221">
      <w:pPr>
        <w:jc w:val="center"/>
        <w:rPr>
          <w:rFonts w:ascii="Arial" w:hAnsi="Arial" w:cs="Arial"/>
          <w:b/>
        </w:rPr>
      </w:pPr>
      <w:r w:rsidRPr="005E6221">
        <w:rPr>
          <w:rFonts w:ascii="Arial" w:hAnsi="Arial" w:cs="Arial"/>
          <w:b/>
        </w:rPr>
        <w:drawing>
          <wp:inline distT="0" distB="0" distL="0" distR="0">
            <wp:extent cx="2092325" cy="1323975"/>
            <wp:effectExtent l="19050" t="0" r="3175" b="0"/>
            <wp:docPr id="3" name="Picture 10" descr="Bromothymol blu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omothymol blue - Wikipedia"/>
                    <pic:cNvPicPr>
                      <a:picLocks noChangeAspect="1" noChangeArrowheads="1"/>
                    </pic:cNvPicPr>
                  </pic:nvPicPr>
                  <pic:blipFill>
                    <a:blip r:embed="rId6" cstate="print"/>
                    <a:srcRect/>
                    <a:stretch>
                      <a:fillRect/>
                    </a:stretch>
                  </pic:blipFill>
                  <pic:spPr bwMode="auto">
                    <a:xfrm>
                      <a:off x="0" y="0"/>
                      <a:ext cx="2092325" cy="1323975"/>
                    </a:xfrm>
                    <a:prstGeom prst="rect">
                      <a:avLst/>
                    </a:prstGeom>
                    <a:noFill/>
                    <a:ln w="9525">
                      <a:noFill/>
                      <a:miter lim="800000"/>
                      <a:headEnd/>
                      <a:tailEnd/>
                    </a:ln>
                  </pic:spPr>
                </pic:pic>
              </a:graphicData>
            </a:graphic>
          </wp:inline>
        </w:drawing>
      </w:r>
    </w:p>
    <w:p w:rsidR="00AB2712" w:rsidRDefault="00AB2712">
      <w:pPr>
        <w:rPr>
          <w:rFonts w:ascii="Arial" w:hAnsi="Arial" w:cs="Arial"/>
          <w:b/>
        </w:rPr>
      </w:pPr>
    </w:p>
    <w:p w:rsidR="006E454B" w:rsidRDefault="006E454B">
      <w:pPr>
        <w:rPr>
          <w:rFonts w:ascii="Arial" w:hAnsi="Arial" w:cs="Arial"/>
          <w:b/>
        </w:rPr>
      </w:pPr>
    </w:p>
    <w:p w:rsidR="005E6221" w:rsidRDefault="005E6221">
      <w:pPr>
        <w:rPr>
          <w:rFonts w:ascii="Arial" w:hAnsi="Arial" w:cs="Arial"/>
          <w:b/>
        </w:rPr>
      </w:pPr>
    </w:p>
    <w:p w:rsidR="005E6221" w:rsidRDefault="005E6221">
      <w:pPr>
        <w:rPr>
          <w:rFonts w:ascii="Arial" w:hAnsi="Arial" w:cs="Arial"/>
          <w:b/>
        </w:rPr>
      </w:pPr>
    </w:p>
    <w:p w:rsidR="005E6221" w:rsidRDefault="005E6221">
      <w:pPr>
        <w:rPr>
          <w:rFonts w:ascii="Arial" w:hAnsi="Arial" w:cs="Arial"/>
          <w:b/>
        </w:rPr>
      </w:pPr>
    </w:p>
    <w:p w:rsidR="005E6221" w:rsidRDefault="005E6221">
      <w:pPr>
        <w:rPr>
          <w:rFonts w:ascii="Arial" w:hAnsi="Arial" w:cs="Arial"/>
          <w:b/>
        </w:rPr>
      </w:pPr>
    </w:p>
    <w:p w:rsidR="006E454B" w:rsidRDefault="00EE21E5">
      <w:pPr>
        <w:rPr>
          <w:rFonts w:ascii="Arial" w:hAnsi="Arial" w:cs="Arial"/>
          <w:b/>
        </w:rPr>
      </w:pPr>
      <w:r>
        <w:rPr>
          <w:rFonts w:ascii="Arial" w:hAnsi="Arial" w:cs="Arial"/>
          <w:b/>
        </w:rPr>
        <w:t>What we see as ``colour``</w:t>
      </w:r>
    </w:p>
    <w:p w:rsidR="00EE21E5" w:rsidRPr="00EE21E5" w:rsidRDefault="00EE21E5" w:rsidP="00EE21E5">
      <w:pPr>
        <w:pStyle w:val="NormalWeb"/>
        <w:shd w:val="clear" w:color="auto" w:fill="FFFFFF"/>
        <w:spacing w:before="0" w:beforeAutospacing="0" w:after="184" w:afterAutospacing="0" w:line="230" w:lineRule="atLeast"/>
        <w:rPr>
          <w:rFonts w:ascii="Arial" w:hAnsi="Arial" w:cs="Arial"/>
          <w:b/>
          <w:sz w:val="22"/>
          <w:szCs w:val="22"/>
        </w:rPr>
      </w:pPr>
      <w:r w:rsidRPr="00EE21E5">
        <w:rPr>
          <w:rStyle w:val="Strong"/>
          <w:rFonts w:ascii="Arial" w:hAnsi="Arial" w:cs="Arial"/>
          <w:b w:val="0"/>
          <w:sz w:val="22"/>
          <w:szCs w:val="22"/>
        </w:rPr>
        <w:t>Color is the aspect of things that is caused by differing qualities of light being reflected or emitted by them.</w:t>
      </w:r>
    </w:p>
    <w:p w:rsidR="00EE21E5" w:rsidRDefault="00EE21E5" w:rsidP="00EE21E5">
      <w:pPr>
        <w:pStyle w:val="NormalWeb"/>
        <w:shd w:val="clear" w:color="auto" w:fill="FFFFFF"/>
        <w:spacing w:before="0" w:beforeAutospacing="0" w:after="184" w:afterAutospacing="0" w:line="230" w:lineRule="atLeast"/>
        <w:rPr>
          <w:rFonts w:ascii="Arial" w:hAnsi="Arial" w:cs="Arial"/>
          <w:sz w:val="22"/>
          <w:szCs w:val="22"/>
        </w:rPr>
      </w:pPr>
      <w:r w:rsidRPr="00EE21E5">
        <w:rPr>
          <w:rFonts w:ascii="Arial" w:hAnsi="Arial" w:cs="Arial"/>
          <w:sz w:val="22"/>
          <w:szCs w:val="22"/>
        </w:rPr>
        <w:t>To see color, you have to have light. When light shines on an object some colors bounce off the object and others are absorbed by it. Our eyes only see the colors that are bounced off or reflected.</w:t>
      </w:r>
    </w:p>
    <w:p w:rsidR="00EE21E5" w:rsidRDefault="00EE21E5" w:rsidP="00EE21E5">
      <w:pPr>
        <w:pStyle w:val="NormalWeb"/>
        <w:shd w:val="clear" w:color="auto" w:fill="FFFFFF"/>
        <w:spacing w:before="0" w:beforeAutospacing="0" w:after="184" w:afterAutospacing="0" w:line="230" w:lineRule="atLeast"/>
        <w:rPr>
          <w:rFonts w:ascii="Arial" w:hAnsi="Arial" w:cs="Arial"/>
          <w:sz w:val="22"/>
          <w:szCs w:val="22"/>
        </w:rPr>
      </w:pPr>
      <w:r>
        <w:rPr>
          <w:rFonts w:ascii="Arial" w:hAnsi="Arial" w:cs="Arial"/>
          <w:sz w:val="22"/>
          <w:szCs w:val="22"/>
        </w:rPr>
        <w:t xml:space="preserve">The colour of light reflected depends on the </w:t>
      </w:r>
      <w:r w:rsidRPr="00EE21E5">
        <w:rPr>
          <w:rFonts w:ascii="Arial" w:hAnsi="Arial" w:cs="Arial"/>
          <w:b/>
          <w:sz w:val="22"/>
          <w:szCs w:val="22"/>
        </w:rPr>
        <w:t>shape of the molecules</w:t>
      </w:r>
      <w:r>
        <w:rPr>
          <w:rFonts w:ascii="Arial" w:hAnsi="Arial" w:cs="Arial"/>
          <w:sz w:val="22"/>
          <w:szCs w:val="22"/>
        </w:rPr>
        <w:t>!</w:t>
      </w:r>
    </w:p>
    <w:p w:rsidR="005E6221" w:rsidRDefault="005E6221" w:rsidP="00EE21E5">
      <w:pPr>
        <w:pStyle w:val="NormalWeb"/>
        <w:shd w:val="clear" w:color="auto" w:fill="FFFFFF"/>
        <w:spacing w:before="0" w:beforeAutospacing="0" w:after="184" w:afterAutospacing="0" w:line="230" w:lineRule="atLeast"/>
        <w:rPr>
          <w:rFonts w:ascii="Arial" w:hAnsi="Arial" w:cs="Arial"/>
          <w:sz w:val="22"/>
          <w:szCs w:val="22"/>
        </w:rPr>
      </w:pPr>
    </w:p>
    <w:p w:rsidR="00EE21E5" w:rsidRDefault="005E6221" w:rsidP="00EE21E5">
      <w:pPr>
        <w:pStyle w:val="NormalWeb"/>
        <w:shd w:val="clear" w:color="auto" w:fill="FFFFFF"/>
        <w:spacing w:before="0" w:beforeAutospacing="0" w:after="184" w:afterAutospacing="0" w:line="230" w:lineRule="atLeast"/>
        <w:rPr>
          <w:rFonts w:ascii="Arial" w:hAnsi="Arial" w:cs="Arial"/>
          <w:sz w:val="22"/>
          <w:szCs w:val="22"/>
        </w:rPr>
      </w:pPr>
      <w:r w:rsidRPr="005E6221">
        <w:rPr>
          <w:rFonts w:ascii="Arial" w:hAnsi="Arial" w:cs="Arial"/>
          <w:sz w:val="22"/>
          <w:szCs w:val="22"/>
        </w:rPr>
        <w:drawing>
          <wp:inline distT="0" distB="0" distL="0" distR="0">
            <wp:extent cx="5142865" cy="1799590"/>
            <wp:effectExtent l="19050" t="0" r="63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142865" cy="1799590"/>
                    </a:xfrm>
                    <a:prstGeom prst="rect">
                      <a:avLst/>
                    </a:prstGeom>
                    <a:noFill/>
                    <a:ln w="9525">
                      <a:noFill/>
                      <a:miter lim="800000"/>
                      <a:headEnd/>
                      <a:tailEnd/>
                    </a:ln>
                  </pic:spPr>
                </pic:pic>
              </a:graphicData>
            </a:graphic>
          </wp:inline>
        </w:drawing>
      </w:r>
    </w:p>
    <w:p w:rsidR="00EE21E5" w:rsidRDefault="00EE21E5" w:rsidP="00EE21E5">
      <w:pPr>
        <w:pStyle w:val="NormalWeb"/>
        <w:shd w:val="clear" w:color="auto" w:fill="FFFFFF"/>
        <w:spacing w:before="0" w:beforeAutospacing="0" w:after="184" w:afterAutospacing="0" w:line="230" w:lineRule="atLeast"/>
        <w:rPr>
          <w:rFonts w:ascii="Arial" w:hAnsi="Arial" w:cs="Arial"/>
          <w:sz w:val="22"/>
          <w:szCs w:val="22"/>
        </w:rPr>
      </w:pPr>
    </w:p>
    <w:p w:rsidR="00EE21E5" w:rsidRPr="00EE21E5" w:rsidRDefault="00EE21E5" w:rsidP="00145208">
      <w:pPr>
        <w:pStyle w:val="NormalWeb"/>
        <w:shd w:val="clear" w:color="auto" w:fill="FFFFFF"/>
        <w:spacing w:before="0" w:beforeAutospacing="0" w:after="184" w:afterAutospacing="0" w:line="230" w:lineRule="atLeast"/>
        <w:jc w:val="center"/>
        <w:rPr>
          <w:rFonts w:ascii="Arial" w:hAnsi="Arial" w:cs="Arial"/>
          <w:sz w:val="22"/>
          <w:szCs w:val="22"/>
        </w:rPr>
      </w:pPr>
    </w:p>
    <w:p w:rsidR="006E454B" w:rsidRPr="00EE21E5" w:rsidRDefault="006E454B">
      <w:pPr>
        <w:rPr>
          <w:rFonts w:ascii="Arial" w:hAnsi="Arial" w:cs="Arial"/>
          <w:b/>
        </w:rPr>
      </w:pPr>
    </w:p>
    <w:p w:rsidR="00AB2712" w:rsidRDefault="00AB2712">
      <w:pPr>
        <w:rPr>
          <w:rFonts w:ascii="Arial" w:hAnsi="Arial" w:cs="Arial"/>
        </w:rPr>
      </w:pPr>
    </w:p>
    <w:p w:rsidR="00AB2712" w:rsidRDefault="00AB2712">
      <w:pPr>
        <w:rPr>
          <w:rFonts w:ascii="Arial" w:hAnsi="Arial" w:cs="Arial"/>
        </w:rPr>
      </w:pPr>
    </w:p>
    <w:p w:rsidR="00AB2712" w:rsidRPr="00AB2712" w:rsidRDefault="00AB2712">
      <w:pPr>
        <w:rPr>
          <w:rFonts w:ascii="Arial" w:hAnsi="Arial" w:cs="Arial"/>
        </w:rPr>
      </w:pPr>
    </w:p>
    <w:sectPr w:rsidR="00AB2712" w:rsidRPr="00AB2712" w:rsidSect="00BF02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compat/>
  <w:rsids>
    <w:rsidRoot w:val="00AB2712"/>
    <w:rsid w:val="00145208"/>
    <w:rsid w:val="005E6221"/>
    <w:rsid w:val="006D5AAB"/>
    <w:rsid w:val="006E454B"/>
    <w:rsid w:val="00AB2712"/>
    <w:rsid w:val="00BF022A"/>
    <w:rsid w:val="00CD415E"/>
    <w:rsid w:val="00E600E6"/>
    <w:rsid w:val="00EE21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712"/>
    <w:rPr>
      <w:rFonts w:ascii="Tahoma" w:hAnsi="Tahoma" w:cs="Tahoma"/>
      <w:sz w:val="16"/>
      <w:szCs w:val="16"/>
    </w:rPr>
  </w:style>
  <w:style w:type="table" w:styleId="TableGrid">
    <w:name w:val="Table Grid"/>
    <w:basedOn w:val="TableNormal"/>
    <w:uiPriority w:val="59"/>
    <w:rsid w:val="00AB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21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21E5"/>
    <w:rPr>
      <w:b/>
      <w:bCs/>
    </w:rPr>
  </w:style>
</w:styles>
</file>

<file path=word/webSettings.xml><?xml version="1.0" encoding="utf-8"?>
<w:webSettings xmlns:r="http://schemas.openxmlformats.org/officeDocument/2006/relationships" xmlns:w="http://schemas.openxmlformats.org/wordprocessingml/2006/main">
  <w:divs>
    <w:div w:id="10671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84</Words>
  <Characters>482</Characters>
  <Application>Microsoft Office Word</Application>
  <DocSecurity>0</DocSecurity>
  <Lines>4</Lines>
  <Paragraphs>1</Paragraphs>
  <ScaleCrop>false</ScaleCrop>
  <Company>Microsoft</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8</cp:revision>
  <dcterms:created xsi:type="dcterms:W3CDTF">2020-06-02T16:07:00Z</dcterms:created>
  <dcterms:modified xsi:type="dcterms:W3CDTF">2020-06-02T16:23:00Z</dcterms:modified>
</cp:coreProperties>
</file>