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F1E" w:rsidRDefault="00284F1E" w:rsidP="00284F1E">
      <w:pPr>
        <w:shd w:val="clear" w:color="auto" w:fill="FFFFFF"/>
        <w:spacing w:before="100" w:beforeAutospacing="1" w:after="150" w:line="300" w:lineRule="atLeast"/>
        <w:ind w:left="300"/>
        <w:jc w:val="center"/>
        <w:rPr>
          <w:rFonts w:eastAsia="Times New Roman" w:cs="Arial"/>
          <w:b/>
          <w:lang w:eastAsia="en-CA"/>
        </w:rPr>
      </w:pPr>
      <w:r w:rsidRPr="008E0D09">
        <w:rPr>
          <w:rFonts w:eastAsia="Times New Roman" w:cs="Arial"/>
          <w:b/>
          <w:lang w:eastAsia="en-CA"/>
        </w:rPr>
        <w:t>Acid Ionization</w:t>
      </w:r>
      <w:r w:rsidR="00C56131">
        <w:rPr>
          <w:rFonts w:eastAsia="Times New Roman" w:cs="Arial"/>
          <w:b/>
          <w:lang w:eastAsia="en-CA"/>
        </w:rPr>
        <w:t xml:space="preserve"> </w:t>
      </w:r>
    </w:p>
    <w:p w:rsidR="000127E6" w:rsidRDefault="000127E6" w:rsidP="000127E6">
      <w:pPr>
        <w:shd w:val="clear" w:color="auto" w:fill="FFFFFF"/>
        <w:spacing w:before="100" w:beforeAutospacing="1" w:after="150" w:line="300" w:lineRule="atLeast"/>
        <w:ind w:left="300"/>
        <w:rPr>
          <w:rFonts w:eastAsia="Times New Roman" w:cs="Arial"/>
          <w:lang w:eastAsia="en-CA"/>
        </w:rPr>
      </w:pPr>
      <w:r>
        <w:rPr>
          <w:rFonts w:eastAsia="Times New Roman" w:cs="Arial"/>
          <w:lang w:eastAsia="en-CA"/>
        </w:rPr>
        <w:t>The pH scale depends on the concentration of H</w:t>
      </w:r>
      <w:r>
        <w:rPr>
          <w:rFonts w:eastAsia="Times New Roman" w:cs="Arial"/>
          <w:vertAlign w:val="superscript"/>
          <w:lang w:eastAsia="en-CA"/>
        </w:rPr>
        <w:t>+</w:t>
      </w:r>
      <w:r>
        <w:rPr>
          <w:rFonts w:eastAsia="Times New Roman" w:cs="Arial"/>
          <w:lang w:eastAsia="en-CA"/>
        </w:rPr>
        <w:t xml:space="preserve"> ion concentration in a solution.</w:t>
      </w:r>
    </w:p>
    <w:p w:rsidR="000127E6" w:rsidRDefault="000127E6" w:rsidP="000127E6">
      <w:pPr>
        <w:shd w:val="clear" w:color="auto" w:fill="FFFFFF"/>
        <w:spacing w:before="100" w:beforeAutospacing="1" w:after="150" w:line="300" w:lineRule="atLeast"/>
        <w:ind w:left="300"/>
        <w:rPr>
          <w:rFonts w:eastAsia="Times New Roman" w:cs="Arial"/>
          <w:lang w:eastAsia="en-CA"/>
        </w:rPr>
      </w:pPr>
      <w:r>
        <w:rPr>
          <w:rFonts w:eastAsia="Times New Roman" w:cs="Arial"/>
          <w:lang w:eastAsia="en-CA"/>
        </w:rPr>
        <w:t xml:space="preserve">Water has a pH of 7 at 25 </w:t>
      </w:r>
      <w:proofErr w:type="spellStart"/>
      <w:r>
        <w:rPr>
          <w:rFonts w:eastAsia="Times New Roman" w:cs="Arial"/>
          <w:vertAlign w:val="superscript"/>
          <w:lang w:eastAsia="en-CA"/>
        </w:rPr>
        <w:t>o</w:t>
      </w:r>
      <w:r>
        <w:rPr>
          <w:rFonts w:eastAsia="Times New Roman" w:cs="Arial"/>
          <w:lang w:eastAsia="en-CA"/>
        </w:rPr>
        <w:t>C.</w:t>
      </w:r>
      <w:proofErr w:type="spellEnd"/>
    </w:p>
    <w:p w:rsidR="000127E6" w:rsidRDefault="000127E6" w:rsidP="000127E6">
      <w:pPr>
        <w:shd w:val="clear" w:color="auto" w:fill="FFFFFF"/>
        <w:spacing w:before="100" w:beforeAutospacing="1" w:after="150" w:line="300" w:lineRule="atLeast"/>
        <w:ind w:left="300"/>
        <w:rPr>
          <w:rFonts w:eastAsia="Times New Roman" w:cs="Arial"/>
          <w:lang w:eastAsia="en-CA"/>
        </w:rPr>
      </w:pPr>
      <w:r>
        <w:rPr>
          <w:rFonts w:eastAsia="Times New Roman" w:cs="Arial"/>
          <w:lang w:eastAsia="en-CA"/>
        </w:rPr>
        <w:t>Water ionizes minimally but it does:</w:t>
      </w:r>
      <w:r>
        <w:rPr>
          <w:rFonts w:eastAsia="Times New Roman" w:cs="Arial"/>
          <w:lang w:eastAsia="en-CA"/>
        </w:rPr>
        <w:tab/>
        <w:t>H</w:t>
      </w:r>
      <w:r>
        <w:rPr>
          <w:rFonts w:eastAsia="Times New Roman" w:cs="Arial"/>
          <w:vertAlign w:val="subscript"/>
          <w:lang w:eastAsia="en-CA"/>
        </w:rPr>
        <w:t>2</w:t>
      </w:r>
      <w:r>
        <w:rPr>
          <w:rFonts w:eastAsia="Times New Roman" w:cs="Arial"/>
          <w:lang w:eastAsia="en-CA"/>
        </w:rPr>
        <w:t>O(l)    ↔    H</w:t>
      </w:r>
      <w:r>
        <w:rPr>
          <w:rFonts w:eastAsia="Times New Roman" w:cs="Arial"/>
          <w:vertAlign w:val="superscript"/>
          <w:lang w:eastAsia="en-CA"/>
        </w:rPr>
        <w:t>+</w:t>
      </w:r>
      <w:r>
        <w:rPr>
          <w:rFonts w:eastAsia="Times New Roman" w:cs="Arial"/>
          <w:lang w:eastAsia="en-CA"/>
        </w:rPr>
        <w:t>(</w:t>
      </w:r>
      <w:proofErr w:type="spellStart"/>
      <w:r>
        <w:rPr>
          <w:rFonts w:eastAsia="Times New Roman" w:cs="Arial"/>
          <w:lang w:eastAsia="en-CA"/>
        </w:rPr>
        <w:t>aq</w:t>
      </w:r>
      <w:proofErr w:type="spellEnd"/>
      <w:r>
        <w:rPr>
          <w:rFonts w:eastAsia="Times New Roman" w:cs="Arial"/>
          <w:lang w:eastAsia="en-CA"/>
        </w:rPr>
        <w:t>)    +    OH</w:t>
      </w:r>
      <w:r>
        <w:rPr>
          <w:rFonts w:eastAsia="Times New Roman" w:cs="Arial"/>
          <w:vertAlign w:val="superscript"/>
          <w:lang w:eastAsia="en-CA"/>
        </w:rPr>
        <w:t>-</w:t>
      </w:r>
      <w:r>
        <w:rPr>
          <w:rFonts w:eastAsia="Times New Roman" w:cs="Arial"/>
          <w:lang w:eastAsia="en-CA"/>
        </w:rPr>
        <w:t>(</w:t>
      </w:r>
      <w:proofErr w:type="spellStart"/>
      <w:r>
        <w:rPr>
          <w:rFonts w:eastAsia="Times New Roman" w:cs="Arial"/>
          <w:lang w:eastAsia="en-CA"/>
        </w:rPr>
        <w:t>aq</w:t>
      </w:r>
      <w:proofErr w:type="spellEnd"/>
      <w:r>
        <w:rPr>
          <w:rFonts w:eastAsia="Times New Roman" w:cs="Arial"/>
          <w:lang w:eastAsia="en-CA"/>
        </w:rPr>
        <w:t>)</w:t>
      </w:r>
    </w:p>
    <w:p w:rsidR="000127E6" w:rsidRDefault="000127E6" w:rsidP="000127E6">
      <w:pPr>
        <w:shd w:val="clear" w:color="auto" w:fill="FFFFFF"/>
        <w:spacing w:before="100" w:beforeAutospacing="1" w:after="150" w:line="300" w:lineRule="atLeast"/>
        <w:ind w:left="300"/>
        <w:rPr>
          <w:rFonts w:eastAsia="Times New Roman" w:cs="Arial"/>
          <w:lang w:eastAsia="en-CA"/>
        </w:rPr>
      </w:pPr>
      <w:r>
        <w:rPr>
          <w:rFonts w:eastAsia="Times New Roman" w:cs="Arial"/>
          <w:lang w:eastAsia="en-CA"/>
        </w:rPr>
        <w:t>But really:</w:t>
      </w:r>
      <w:r>
        <w:rPr>
          <w:rFonts w:eastAsia="Times New Roman" w:cs="Arial"/>
          <w:lang w:eastAsia="en-CA"/>
        </w:rPr>
        <w:tab/>
      </w:r>
      <w:r>
        <w:rPr>
          <w:rFonts w:eastAsia="Times New Roman" w:cs="Arial"/>
          <w:lang w:eastAsia="en-CA"/>
        </w:rPr>
        <w:tab/>
      </w:r>
      <w:r>
        <w:rPr>
          <w:rFonts w:eastAsia="Times New Roman" w:cs="Arial"/>
          <w:lang w:eastAsia="en-CA"/>
        </w:rPr>
        <w:tab/>
      </w:r>
      <w:r>
        <w:rPr>
          <w:rFonts w:eastAsia="Times New Roman" w:cs="Arial"/>
          <w:lang w:eastAsia="en-CA"/>
        </w:rPr>
        <w:tab/>
      </w:r>
      <w:r>
        <w:rPr>
          <w:rFonts w:eastAsia="Times New Roman" w:cs="Arial"/>
          <w:lang w:eastAsia="en-CA"/>
        </w:rPr>
        <w:tab/>
        <w:t>2 H</w:t>
      </w:r>
      <w:r>
        <w:rPr>
          <w:rFonts w:eastAsia="Times New Roman" w:cs="Arial"/>
          <w:vertAlign w:val="subscript"/>
          <w:lang w:eastAsia="en-CA"/>
        </w:rPr>
        <w:t>2</w:t>
      </w:r>
      <w:r>
        <w:rPr>
          <w:rFonts w:eastAsia="Times New Roman" w:cs="Arial"/>
          <w:lang w:eastAsia="en-CA"/>
        </w:rPr>
        <w:t>O</w:t>
      </w:r>
      <w:r w:rsidR="006B24A1">
        <w:rPr>
          <w:rFonts w:eastAsia="Times New Roman" w:cs="Arial"/>
          <w:lang w:eastAsia="en-CA"/>
        </w:rPr>
        <w:t>(l)    ↔    H</w:t>
      </w:r>
      <w:r w:rsidR="006B24A1">
        <w:rPr>
          <w:rFonts w:eastAsia="Times New Roman" w:cs="Arial"/>
          <w:vertAlign w:val="subscript"/>
          <w:lang w:eastAsia="en-CA"/>
        </w:rPr>
        <w:t>3</w:t>
      </w:r>
      <w:r w:rsidR="006B24A1">
        <w:rPr>
          <w:rFonts w:eastAsia="Times New Roman" w:cs="Arial"/>
          <w:lang w:eastAsia="en-CA"/>
        </w:rPr>
        <w:t>O</w:t>
      </w:r>
      <w:r w:rsidR="006B24A1">
        <w:rPr>
          <w:rFonts w:eastAsia="Times New Roman" w:cs="Arial"/>
          <w:vertAlign w:val="superscript"/>
          <w:lang w:eastAsia="en-CA"/>
        </w:rPr>
        <w:t>+</w:t>
      </w:r>
      <w:r w:rsidR="006B24A1">
        <w:rPr>
          <w:rFonts w:eastAsia="Times New Roman" w:cs="Arial"/>
          <w:lang w:eastAsia="en-CA"/>
        </w:rPr>
        <w:t>(</w:t>
      </w:r>
      <w:proofErr w:type="spellStart"/>
      <w:r w:rsidR="006B24A1">
        <w:rPr>
          <w:rFonts w:eastAsia="Times New Roman" w:cs="Arial"/>
          <w:lang w:eastAsia="en-CA"/>
        </w:rPr>
        <w:t>aq</w:t>
      </w:r>
      <w:proofErr w:type="spellEnd"/>
      <w:r w:rsidR="006B24A1">
        <w:rPr>
          <w:rFonts w:eastAsia="Times New Roman" w:cs="Arial"/>
          <w:lang w:eastAsia="en-CA"/>
        </w:rPr>
        <w:t>)    +    OH</w:t>
      </w:r>
      <w:r w:rsidR="006B24A1">
        <w:rPr>
          <w:rFonts w:eastAsia="Times New Roman" w:cs="Arial"/>
          <w:vertAlign w:val="superscript"/>
          <w:lang w:eastAsia="en-CA"/>
        </w:rPr>
        <w:t>-</w:t>
      </w:r>
      <w:r w:rsidR="006B24A1">
        <w:rPr>
          <w:rFonts w:eastAsia="Times New Roman" w:cs="Arial"/>
          <w:lang w:eastAsia="en-CA"/>
        </w:rPr>
        <w:t>(</w:t>
      </w:r>
      <w:proofErr w:type="spellStart"/>
      <w:r w:rsidR="006B24A1">
        <w:rPr>
          <w:rFonts w:eastAsia="Times New Roman" w:cs="Arial"/>
          <w:lang w:eastAsia="en-CA"/>
        </w:rPr>
        <w:t>aq</w:t>
      </w:r>
      <w:proofErr w:type="spellEnd"/>
      <w:r w:rsidR="006B24A1">
        <w:rPr>
          <w:rFonts w:eastAsia="Times New Roman" w:cs="Arial"/>
          <w:lang w:eastAsia="en-CA"/>
        </w:rPr>
        <w:t>)</w:t>
      </w:r>
    </w:p>
    <w:p w:rsidR="006B24A1" w:rsidRDefault="006B24A1" w:rsidP="000127E6">
      <w:pPr>
        <w:shd w:val="clear" w:color="auto" w:fill="FFFFFF"/>
        <w:spacing w:before="100" w:beforeAutospacing="1" w:after="150" w:line="300" w:lineRule="atLeast"/>
        <w:ind w:left="300"/>
        <w:rPr>
          <w:rFonts w:eastAsia="Times New Roman" w:cs="Arial"/>
          <w:lang w:eastAsia="en-CA"/>
        </w:rPr>
      </w:pPr>
    </w:p>
    <w:p w:rsidR="006B24A1" w:rsidRDefault="006B24A1" w:rsidP="000127E6">
      <w:pPr>
        <w:shd w:val="clear" w:color="auto" w:fill="FFFFFF"/>
        <w:spacing w:before="100" w:beforeAutospacing="1" w:after="150" w:line="300" w:lineRule="atLeast"/>
        <w:ind w:left="300"/>
        <w:rPr>
          <w:rFonts w:eastAsia="Times New Roman" w:cs="Arial"/>
          <w:lang w:eastAsia="en-CA"/>
        </w:rPr>
      </w:pPr>
    </w:p>
    <w:p w:rsidR="006B24A1" w:rsidRDefault="006B24A1" w:rsidP="000127E6">
      <w:pPr>
        <w:shd w:val="clear" w:color="auto" w:fill="FFFFFF"/>
        <w:spacing w:before="100" w:beforeAutospacing="1" w:after="150" w:line="300" w:lineRule="atLeast"/>
        <w:ind w:left="300"/>
        <w:rPr>
          <w:rFonts w:eastAsia="Times New Roman" w:cs="Arial"/>
          <w:lang w:eastAsia="en-CA"/>
        </w:rPr>
      </w:pPr>
    </w:p>
    <w:p w:rsidR="006B24A1" w:rsidRDefault="006B24A1" w:rsidP="000127E6">
      <w:pPr>
        <w:shd w:val="clear" w:color="auto" w:fill="FFFFFF"/>
        <w:spacing w:before="100" w:beforeAutospacing="1" w:after="150" w:line="300" w:lineRule="atLeast"/>
        <w:ind w:left="300"/>
        <w:rPr>
          <w:rFonts w:eastAsia="Times New Roman" w:cs="Arial"/>
          <w:lang w:eastAsia="en-CA"/>
        </w:rPr>
      </w:pPr>
    </w:p>
    <w:p w:rsidR="006B24A1" w:rsidRPr="006B24A1" w:rsidRDefault="006B24A1" w:rsidP="006B24A1">
      <w:pPr>
        <w:shd w:val="clear" w:color="auto" w:fill="FFFFFF"/>
        <w:spacing w:before="100" w:beforeAutospacing="1" w:after="150" w:line="300" w:lineRule="atLeast"/>
        <w:ind w:left="300"/>
        <w:rPr>
          <w:rFonts w:eastAsia="Times New Roman" w:cs="Arial"/>
          <w:b/>
          <w:lang w:eastAsia="en-CA"/>
        </w:rPr>
      </w:pPr>
      <w:r>
        <w:rPr>
          <w:rFonts w:eastAsia="Times New Roman" w:cs="Arial"/>
          <w:b/>
          <w:lang w:eastAsia="en-CA"/>
        </w:rPr>
        <w:t>pH = - log [H</w:t>
      </w:r>
      <w:r>
        <w:rPr>
          <w:rFonts w:eastAsia="Times New Roman" w:cs="Arial"/>
          <w:b/>
          <w:vertAlign w:val="superscript"/>
          <w:lang w:eastAsia="en-CA"/>
        </w:rPr>
        <w:t>+</w:t>
      </w:r>
      <w:r>
        <w:rPr>
          <w:rFonts w:eastAsia="Times New Roman" w:cs="Arial"/>
          <w:b/>
          <w:lang w:eastAsia="en-CA"/>
        </w:rPr>
        <w:t>]</w:t>
      </w:r>
    </w:p>
    <w:p w:rsidR="006B24A1" w:rsidRDefault="006B24A1" w:rsidP="000127E6">
      <w:pPr>
        <w:shd w:val="clear" w:color="auto" w:fill="FFFFFF"/>
        <w:spacing w:before="100" w:beforeAutospacing="1" w:after="150" w:line="300" w:lineRule="atLeast"/>
        <w:ind w:left="300"/>
        <w:rPr>
          <w:rFonts w:eastAsia="Times New Roman" w:cs="Arial"/>
          <w:lang w:eastAsia="en-CA"/>
        </w:rPr>
      </w:pPr>
      <w:r>
        <w:rPr>
          <w:rFonts w:eastAsia="Times New Roman" w:cs="Arial"/>
          <w:lang w:eastAsia="en-CA"/>
        </w:rPr>
        <w:t>Therefore a pH of 7 represents an H</w:t>
      </w:r>
      <w:r>
        <w:rPr>
          <w:rFonts w:eastAsia="Times New Roman" w:cs="Arial"/>
          <w:vertAlign w:val="superscript"/>
          <w:lang w:eastAsia="en-CA"/>
        </w:rPr>
        <w:t>+</w:t>
      </w:r>
      <w:r>
        <w:rPr>
          <w:rFonts w:eastAsia="Times New Roman" w:cs="Arial"/>
          <w:lang w:eastAsia="en-CA"/>
        </w:rPr>
        <w:t xml:space="preserve"> ion concentration of _______________________.</w:t>
      </w:r>
    </w:p>
    <w:p w:rsidR="006B24A1" w:rsidRDefault="006B24A1" w:rsidP="000127E6">
      <w:pPr>
        <w:shd w:val="clear" w:color="auto" w:fill="FFFFFF"/>
        <w:spacing w:before="100" w:beforeAutospacing="1" w:after="150" w:line="300" w:lineRule="atLeast"/>
        <w:ind w:left="300"/>
        <w:rPr>
          <w:rFonts w:eastAsia="Times New Roman" w:cs="Arial"/>
          <w:lang w:eastAsia="en-CA"/>
        </w:rPr>
      </w:pPr>
      <w:r>
        <w:rPr>
          <w:rFonts w:eastAsia="Times New Roman" w:cs="Arial"/>
          <w:lang w:eastAsia="en-CA"/>
        </w:rPr>
        <w:t xml:space="preserve">If 1 water molecule ionizes it will form 1 hydrogen ion and 1 hydroxide ion. </w:t>
      </w:r>
    </w:p>
    <w:p w:rsidR="006B24A1" w:rsidRDefault="00687968" w:rsidP="000127E6">
      <w:pPr>
        <w:shd w:val="clear" w:color="auto" w:fill="FFFFFF"/>
        <w:spacing w:before="100" w:beforeAutospacing="1" w:after="150" w:line="300" w:lineRule="atLeast"/>
        <w:ind w:left="300"/>
        <w:rPr>
          <w:rFonts w:eastAsia="Times New Roman" w:cs="Arial"/>
          <w:lang w:eastAsia="en-CA"/>
        </w:rPr>
      </w:pPr>
      <w:r>
        <w:rPr>
          <w:rFonts w:eastAsia="Times New Roman" w:cs="Arial"/>
          <w:lang w:eastAsia="en-CA"/>
        </w:rPr>
        <w:t xml:space="preserve">This is an equilibrium situation which means it can be disturbed--Le </w:t>
      </w:r>
      <w:proofErr w:type="spellStart"/>
      <w:r>
        <w:rPr>
          <w:rFonts w:eastAsia="Times New Roman" w:cs="Arial"/>
          <w:lang w:eastAsia="en-CA"/>
        </w:rPr>
        <w:t>Chatelier</w:t>
      </w:r>
      <w:proofErr w:type="spellEnd"/>
      <w:r>
        <w:rPr>
          <w:rFonts w:eastAsia="Times New Roman" w:cs="Arial"/>
          <w:lang w:eastAsia="en-CA"/>
        </w:rPr>
        <w:t xml:space="preserve"> is back!!</w:t>
      </w:r>
    </w:p>
    <w:p w:rsidR="00C97C55" w:rsidRDefault="00C97C55" w:rsidP="000127E6">
      <w:pPr>
        <w:shd w:val="clear" w:color="auto" w:fill="FFFFFF"/>
        <w:spacing w:before="100" w:beforeAutospacing="1" w:after="150" w:line="300" w:lineRule="atLeast"/>
        <w:ind w:left="300"/>
        <w:rPr>
          <w:rFonts w:eastAsia="Times New Roman" w:cs="Arial"/>
          <w:lang w:eastAsia="en-CA"/>
        </w:rPr>
      </w:pPr>
    </w:p>
    <w:p w:rsidR="006B24A1" w:rsidRDefault="006B24A1" w:rsidP="000127E6">
      <w:pPr>
        <w:shd w:val="clear" w:color="auto" w:fill="FFFFFF"/>
        <w:spacing w:before="100" w:beforeAutospacing="1" w:after="150" w:line="300" w:lineRule="atLeast"/>
        <w:ind w:left="300"/>
        <w:rPr>
          <w:rFonts w:eastAsia="Times New Roman" w:cs="Arial"/>
          <w:lang w:eastAsia="en-CA"/>
        </w:rPr>
      </w:pPr>
      <w:r>
        <w:rPr>
          <w:rFonts w:eastAsia="Times New Roman" w:cs="Arial"/>
          <w:lang w:eastAsia="en-CA"/>
        </w:rPr>
        <w:t>What happens when an acid is added to water?</w:t>
      </w:r>
    </w:p>
    <w:p w:rsidR="000127E6" w:rsidRPr="006B24A1" w:rsidRDefault="006B24A1" w:rsidP="006B24A1">
      <w:pPr>
        <w:shd w:val="clear" w:color="auto" w:fill="FFFFFF"/>
        <w:spacing w:before="100" w:beforeAutospacing="1" w:after="150" w:line="300" w:lineRule="atLeast"/>
        <w:ind w:left="300"/>
        <w:rPr>
          <w:rFonts w:eastAsia="Times New Roman" w:cs="Arial"/>
          <w:lang w:eastAsia="en-CA"/>
        </w:rPr>
      </w:pPr>
      <w:proofErr w:type="spellStart"/>
      <w:r>
        <w:rPr>
          <w:rFonts w:eastAsia="Times New Roman" w:cs="Arial"/>
          <w:lang w:eastAsia="en-CA"/>
        </w:rPr>
        <w:t>i</w:t>
      </w:r>
      <w:proofErr w:type="spellEnd"/>
      <w:r>
        <w:rPr>
          <w:rFonts w:eastAsia="Times New Roman" w:cs="Arial"/>
          <w:lang w:eastAsia="en-CA"/>
        </w:rPr>
        <w:t>)</w:t>
      </w:r>
      <w:r>
        <w:rPr>
          <w:rFonts w:eastAsia="Times New Roman" w:cs="Arial"/>
          <w:lang w:eastAsia="en-CA"/>
        </w:rPr>
        <w:tab/>
        <w:t>The acid ionizes according to the following:</w:t>
      </w:r>
    </w:p>
    <w:p w:rsidR="000D56C5" w:rsidRDefault="003528FC" w:rsidP="003528FC">
      <w:pPr>
        <w:shd w:val="clear" w:color="auto" w:fill="FFFFFF"/>
        <w:spacing w:before="100" w:beforeAutospacing="1" w:after="150" w:line="300" w:lineRule="atLeast"/>
        <w:ind w:left="300"/>
        <w:jc w:val="center"/>
        <w:rPr>
          <w:rFonts w:eastAsia="Times New Roman" w:cs="Arial"/>
          <w:b/>
          <w:lang w:eastAsia="en-CA"/>
        </w:rPr>
      </w:pPr>
      <w:r>
        <w:rPr>
          <w:rFonts w:eastAsia="Times New Roman" w:cs="Arial"/>
          <w:b/>
          <w:lang w:eastAsia="en-CA"/>
        </w:rPr>
        <w:t>HA(</w:t>
      </w:r>
      <w:proofErr w:type="spellStart"/>
      <w:r>
        <w:rPr>
          <w:rFonts w:eastAsia="Times New Roman" w:cs="Arial"/>
          <w:b/>
          <w:lang w:eastAsia="en-CA"/>
        </w:rPr>
        <w:t>aq</w:t>
      </w:r>
      <w:proofErr w:type="spellEnd"/>
      <w:r>
        <w:rPr>
          <w:rFonts w:eastAsia="Times New Roman" w:cs="Arial"/>
          <w:b/>
          <w:lang w:eastAsia="en-CA"/>
        </w:rPr>
        <w:t>)    ↔    H</w:t>
      </w:r>
      <w:r>
        <w:rPr>
          <w:rFonts w:eastAsia="Times New Roman" w:cs="Arial"/>
          <w:b/>
          <w:vertAlign w:val="superscript"/>
          <w:lang w:eastAsia="en-CA"/>
        </w:rPr>
        <w:t>+</w:t>
      </w:r>
      <w:r>
        <w:rPr>
          <w:rFonts w:eastAsia="Times New Roman" w:cs="Arial"/>
          <w:b/>
          <w:lang w:eastAsia="en-CA"/>
        </w:rPr>
        <w:t>(</w:t>
      </w:r>
      <w:proofErr w:type="spellStart"/>
      <w:r>
        <w:rPr>
          <w:rFonts w:eastAsia="Times New Roman" w:cs="Arial"/>
          <w:b/>
          <w:lang w:eastAsia="en-CA"/>
        </w:rPr>
        <w:t>aq</w:t>
      </w:r>
      <w:proofErr w:type="spellEnd"/>
      <w:r>
        <w:rPr>
          <w:rFonts w:eastAsia="Times New Roman" w:cs="Arial"/>
          <w:b/>
          <w:lang w:eastAsia="en-CA"/>
        </w:rPr>
        <w:t>)    +    A</w:t>
      </w:r>
      <w:r>
        <w:rPr>
          <w:rFonts w:eastAsia="Times New Roman" w:cs="Arial"/>
          <w:b/>
          <w:vertAlign w:val="superscript"/>
          <w:lang w:eastAsia="en-CA"/>
        </w:rPr>
        <w:t>-</w:t>
      </w:r>
      <w:r>
        <w:rPr>
          <w:rFonts w:eastAsia="Times New Roman" w:cs="Arial"/>
          <w:b/>
          <w:lang w:eastAsia="en-CA"/>
        </w:rPr>
        <w:t>(</w:t>
      </w:r>
      <w:proofErr w:type="spellStart"/>
      <w:r>
        <w:rPr>
          <w:rFonts w:eastAsia="Times New Roman" w:cs="Arial"/>
          <w:b/>
          <w:lang w:eastAsia="en-CA"/>
        </w:rPr>
        <w:t>aq</w:t>
      </w:r>
      <w:proofErr w:type="spellEnd"/>
      <w:r>
        <w:rPr>
          <w:rFonts w:eastAsia="Times New Roman" w:cs="Arial"/>
          <w:b/>
          <w:lang w:eastAsia="en-CA"/>
        </w:rPr>
        <w:t>)</w:t>
      </w:r>
    </w:p>
    <w:p w:rsidR="000127E6" w:rsidRDefault="00C97C55" w:rsidP="0021000D">
      <w:pPr>
        <w:shd w:val="clear" w:color="auto" w:fill="FFFFFF"/>
        <w:spacing w:before="100" w:beforeAutospacing="1" w:after="150" w:line="300" w:lineRule="atLeast"/>
        <w:ind w:left="300"/>
        <w:rPr>
          <w:rFonts w:eastAsia="Times New Roman" w:cs="Arial"/>
          <w:lang w:eastAsia="en-CA"/>
        </w:rPr>
      </w:pPr>
      <w:r>
        <w:rPr>
          <w:rFonts w:eastAsia="Times New Roman" w:cs="Arial"/>
          <w:b/>
          <w:lang w:eastAsia="en-CA"/>
        </w:rPr>
        <w:tab/>
      </w:r>
      <w:r>
        <w:rPr>
          <w:rFonts w:eastAsia="Times New Roman" w:cs="Arial"/>
          <w:lang w:eastAsia="en-CA"/>
        </w:rPr>
        <w:t>What has been done to the water equilibrium?</w:t>
      </w:r>
    </w:p>
    <w:p w:rsidR="00511E59" w:rsidRDefault="00511E59" w:rsidP="0021000D">
      <w:pPr>
        <w:shd w:val="clear" w:color="auto" w:fill="FFFFFF"/>
        <w:spacing w:before="100" w:beforeAutospacing="1" w:after="150" w:line="300" w:lineRule="atLeast"/>
        <w:ind w:left="300"/>
        <w:rPr>
          <w:rFonts w:eastAsia="Times New Roman" w:cs="Arial"/>
          <w:lang w:eastAsia="en-CA"/>
        </w:rPr>
      </w:pPr>
    </w:p>
    <w:p w:rsidR="001669F1" w:rsidRDefault="001669F1" w:rsidP="0021000D">
      <w:pPr>
        <w:shd w:val="clear" w:color="auto" w:fill="FFFFFF"/>
        <w:spacing w:before="100" w:beforeAutospacing="1" w:after="150" w:line="300" w:lineRule="atLeast"/>
        <w:ind w:left="300"/>
        <w:rPr>
          <w:rFonts w:eastAsia="Times New Roman" w:cs="Arial"/>
          <w:lang w:eastAsia="en-CA"/>
        </w:rPr>
      </w:pPr>
    </w:p>
    <w:p w:rsidR="001669F1" w:rsidRDefault="001669F1" w:rsidP="0021000D">
      <w:pPr>
        <w:shd w:val="clear" w:color="auto" w:fill="FFFFFF"/>
        <w:spacing w:before="100" w:beforeAutospacing="1" w:after="150" w:line="300" w:lineRule="atLeast"/>
        <w:ind w:left="300"/>
        <w:rPr>
          <w:rFonts w:eastAsia="Times New Roman" w:cs="Arial"/>
          <w:lang w:eastAsia="en-CA"/>
        </w:rPr>
      </w:pPr>
    </w:p>
    <w:p w:rsidR="00511E59" w:rsidRDefault="00511E59" w:rsidP="0021000D">
      <w:pPr>
        <w:shd w:val="clear" w:color="auto" w:fill="FFFFFF"/>
        <w:spacing w:before="100" w:beforeAutospacing="1" w:after="150" w:line="300" w:lineRule="atLeast"/>
        <w:ind w:left="300"/>
        <w:rPr>
          <w:rFonts w:eastAsia="Times New Roman" w:cs="Arial"/>
          <w:lang w:eastAsia="en-CA"/>
        </w:rPr>
      </w:pPr>
      <w:r>
        <w:rPr>
          <w:rFonts w:eastAsia="Times New Roman" w:cs="Arial"/>
          <w:lang w:eastAsia="en-CA"/>
        </w:rPr>
        <w:tab/>
        <w:t>What happens to the hydrogen ion concentration?</w:t>
      </w:r>
      <w:r>
        <w:rPr>
          <w:rFonts w:eastAsia="Times New Roman" w:cs="Arial"/>
          <w:lang w:eastAsia="en-CA"/>
        </w:rPr>
        <w:tab/>
        <w:t>_____________________</w:t>
      </w:r>
    </w:p>
    <w:p w:rsidR="00511E59" w:rsidRDefault="00511E59" w:rsidP="0021000D">
      <w:pPr>
        <w:shd w:val="clear" w:color="auto" w:fill="FFFFFF"/>
        <w:spacing w:before="100" w:beforeAutospacing="1" w:after="150" w:line="300" w:lineRule="atLeast"/>
        <w:ind w:left="300"/>
        <w:rPr>
          <w:rFonts w:eastAsia="Times New Roman" w:cs="Arial"/>
          <w:lang w:eastAsia="en-CA"/>
        </w:rPr>
      </w:pPr>
      <w:r>
        <w:rPr>
          <w:rFonts w:eastAsia="Times New Roman" w:cs="Arial"/>
          <w:lang w:eastAsia="en-CA"/>
        </w:rPr>
        <w:tab/>
        <w:t>What happens to the hydroxide ion concentration?</w:t>
      </w:r>
      <w:r>
        <w:rPr>
          <w:rFonts w:eastAsia="Times New Roman" w:cs="Arial"/>
          <w:lang w:eastAsia="en-CA"/>
        </w:rPr>
        <w:tab/>
        <w:t>_____________________</w:t>
      </w:r>
    </w:p>
    <w:p w:rsidR="00511E59" w:rsidRPr="00C97C55" w:rsidRDefault="00511E59" w:rsidP="0021000D">
      <w:pPr>
        <w:shd w:val="clear" w:color="auto" w:fill="FFFFFF"/>
        <w:spacing w:before="100" w:beforeAutospacing="1" w:after="150" w:line="300" w:lineRule="atLeast"/>
        <w:ind w:left="300"/>
        <w:rPr>
          <w:rFonts w:eastAsia="Times New Roman" w:cs="Arial"/>
          <w:lang w:eastAsia="en-CA"/>
        </w:rPr>
      </w:pPr>
      <w:r>
        <w:rPr>
          <w:rFonts w:eastAsia="Times New Roman" w:cs="Arial"/>
          <w:lang w:eastAsia="en-CA"/>
        </w:rPr>
        <w:tab/>
        <w:t>What happens to the pH?</w:t>
      </w:r>
      <w:r>
        <w:rPr>
          <w:rFonts w:eastAsia="Times New Roman" w:cs="Arial"/>
          <w:lang w:eastAsia="en-CA"/>
        </w:rPr>
        <w:tab/>
      </w:r>
      <w:r>
        <w:rPr>
          <w:rFonts w:eastAsia="Times New Roman" w:cs="Arial"/>
          <w:lang w:eastAsia="en-CA"/>
        </w:rPr>
        <w:tab/>
      </w:r>
      <w:r>
        <w:rPr>
          <w:rFonts w:eastAsia="Times New Roman" w:cs="Arial"/>
          <w:lang w:eastAsia="en-CA"/>
        </w:rPr>
        <w:tab/>
      </w:r>
      <w:r>
        <w:rPr>
          <w:rFonts w:eastAsia="Times New Roman" w:cs="Arial"/>
          <w:lang w:eastAsia="en-CA"/>
        </w:rPr>
        <w:tab/>
        <w:t>_____________________</w:t>
      </w:r>
    </w:p>
    <w:p w:rsidR="0021000D" w:rsidRDefault="003528FC" w:rsidP="0021000D">
      <w:pPr>
        <w:shd w:val="clear" w:color="auto" w:fill="FFFFFF"/>
        <w:spacing w:before="100" w:beforeAutospacing="1" w:after="150" w:line="300" w:lineRule="atLeast"/>
        <w:ind w:left="300"/>
        <w:rPr>
          <w:rFonts w:eastAsia="Times New Roman" w:cs="Arial"/>
          <w:b/>
          <w:lang w:eastAsia="en-CA"/>
        </w:rPr>
      </w:pPr>
      <w:r>
        <w:rPr>
          <w:rFonts w:eastAsia="Times New Roman" w:cs="Arial"/>
          <w:b/>
          <w:lang w:eastAsia="en-CA"/>
        </w:rPr>
        <w:lastRenderedPageBreak/>
        <w:t xml:space="preserve">Strong Acids: </w:t>
      </w:r>
    </w:p>
    <w:p w:rsidR="003528FC" w:rsidRPr="003528FC" w:rsidRDefault="003528FC" w:rsidP="003528FC">
      <w:pPr>
        <w:pStyle w:val="ListParagraph"/>
        <w:numPr>
          <w:ilvl w:val="0"/>
          <w:numId w:val="3"/>
        </w:numPr>
        <w:shd w:val="clear" w:color="auto" w:fill="FFFFFF"/>
        <w:spacing w:before="100" w:beforeAutospacing="1" w:after="150" w:line="300" w:lineRule="atLeast"/>
        <w:rPr>
          <w:rFonts w:eastAsia="Times New Roman" w:cs="Arial"/>
          <w:b/>
          <w:lang w:eastAsia="en-CA"/>
        </w:rPr>
      </w:pPr>
      <w:r>
        <w:rPr>
          <w:rFonts w:ascii="Arial" w:eastAsia="Times New Roman" w:hAnsi="Arial" w:cs="Arial"/>
          <w:lang w:eastAsia="en-CA"/>
        </w:rPr>
        <w:t>remember the list from net ionic equations</w:t>
      </w:r>
    </w:p>
    <w:p w:rsidR="003528FC" w:rsidRPr="00055C0E" w:rsidRDefault="003528FC" w:rsidP="003528FC">
      <w:pPr>
        <w:pStyle w:val="ListParagraph"/>
        <w:numPr>
          <w:ilvl w:val="0"/>
          <w:numId w:val="3"/>
        </w:numPr>
        <w:shd w:val="clear" w:color="auto" w:fill="FFFFFF"/>
        <w:spacing w:before="100" w:beforeAutospacing="1" w:after="150" w:line="300" w:lineRule="atLeast"/>
        <w:rPr>
          <w:rFonts w:eastAsia="Times New Roman" w:cs="Arial"/>
          <w:b/>
          <w:lang w:eastAsia="en-CA"/>
        </w:rPr>
      </w:pPr>
      <w:r>
        <w:rPr>
          <w:rFonts w:ascii="Arial" w:eastAsia="Times New Roman" w:hAnsi="Arial" w:cs="Arial"/>
          <w:lang w:eastAsia="en-CA"/>
        </w:rPr>
        <w:t>ionize 100 % of the time</w:t>
      </w:r>
    </w:p>
    <w:p w:rsidR="00055C0E" w:rsidRPr="003528FC" w:rsidRDefault="00055C0E" w:rsidP="003528FC">
      <w:pPr>
        <w:pStyle w:val="ListParagraph"/>
        <w:numPr>
          <w:ilvl w:val="0"/>
          <w:numId w:val="3"/>
        </w:numPr>
        <w:shd w:val="clear" w:color="auto" w:fill="FFFFFF"/>
        <w:spacing w:before="100" w:beforeAutospacing="1" w:after="150" w:line="300" w:lineRule="atLeast"/>
        <w:rPr>
          <w:rFonts w:eastAsia="Times New Roman" w:cs="Arial"/>
          <w:b/>
          <w:lang w:eastAsia="en-CA"/>
        </w:rPr>
      </w:pPr>
      <w:r w:rsidRPr="009C52C1">
        <w:rPr>
          <w:rFonts w:ascii="Arial" w:eastAsia="Times New Roman" w:hAnsi="Arial" w:cs="Arial"/>
          <w:highlight w:val="yellow"/>
          <w:lang w:eastAsia="en-CA"/>
        </w:rPr>
        <w:t>so whatever the</w:t>
      </w:r>
      <w:r w:rsidR="009C52C1" w:rsidRPr="009C52C1">
        <w:rPr>
          <w:rFonts w:ascii="Arial" w:eastAsia="Times New Roman" w:hAnsi="Arial" w:cs="Arial"/>
          <w:highlight w:val="yellow"/>
          <w:lang w:eastAsia="en-CA"/>
        </w:rPr>
        <w:t xml:space="preserve"> concentration of the acid is</w:t>
      </w:r>
      <w:r w:rsidRPr="009C52C1">
        <w:rPr>
          <w:rFonts w:ascii="Arial" w:eastAsia="Times New Roman" w:hAnsi="Arial" w:cs="Arial"/>
          <w:highlight w:val="yellow"/>
          <w:lang w:eastAsia="en-CA"/>
        </w:rPr>
        <w:t xml:space="preserve"> the concentration of the hydrogen ion</w:t>
      </w:r>
      <w:r>
        <w:rPr>
          <w:rFonts w:ascii="Arial" w:eastAsia="Times New Roman" w:hAnsi="Arial" w:cs="Arial"/>
          <w:lang w:eastAsia="en-CA"/>
        </w:rPr>
        <w:t>.</w:t>
      </w:r>
    </w:p>
    <w:p w:rsidR="003528FC" w:rsidRDefault="0021000D" w:rsidP="0021000D">
      <w:pPr>
        <w:shd w:val="clear" w:color="auto" w:fill="FFFFFF"/>
        <w:spacing w:before="100" w:beforeAutospacing="1" w:after="150" w:line="300" w:lineRule="atLeast"/>
        <w:ind w:left="300"/>
        <w:rPr>
          <w:rFonts w:eastAsia="Times New Roman" w:cs="Arial"/>
          <w:b/>
          <w:lang w:eastAsia="en-CA"/>
        </w:rPr>
      </w:pPr>
      <w:r>
        <w:rPr>
          <w:rFonts w:eastAsia="Times New Roman" w:cs="Arial"/>
          <w:b/>
          <w:lang w:eastAsia="en-CA"/>
        </w:rPr>
        <w:t>Weak Acids</w:t>
      </w:r>
      <w:r w:rsidR="003528FC">
        <w:rPr>
          <w:rFonts w:eastAsia="Times New Roman" w:cs="Arial"/>
          <w:b/>
          <w:lang w:eastAsia="en-CA"/>
        </w:rPr>
        <w:t>:</w:t>
      </w:r>
    </w:p>
    <w:p w:rsidR="0021000D" w:rsidRPr="003528FC" w:rsidRDefault="003528FC" w:rsidP="003528FC">
      <w:pPr>
        <w:pStyle w:val="ListParagraph"/>
        <w:numPr>
          <w:ilvl w:val="0"/>
          <w:numId w:val="4"/>
        </w:numPr>
        <w:shd w:val="clear" w:color="auto" w:fill="FFFFFF"/>
        <w:spacing w:before="100" w:beforeAutospacing="1" w:after="150" w:line="300" w:lineRule="atLeast"/>
        <w:rPr>
          <w:rFonts w:ascii="Arial" w:eastAsia="Times New Roman" w:hAnsi="Arial" w:cs="Arial"/>
          <w:lang w:eastAsia="en-CA"/>
        </w:rPr>
      </w:pPr>
      <w:r>
        <w:rPr>
          <w:rFonts w:ascii="Arial" w:eastAsia="Times New Roman" w:hAnsi="Arial" w:cs="Arial"/>
          <w:lang w:eastAsia="en-CA"/>
        </w:rPr>
        <w:t>ionize less than 100 % -- usually much closer to 1%</w:t>
      </w:r>
    </w:p>
    <w:p w:rsidR="000D56C5" w:rsidRDefault="000D56C5" w:rsidP="000D56C5">
      <w:pPr>
        <w:jc w:val="center"/>
        <w:rPr>
          <w:rFonts w:cs="Arial"/>
          <w:b/>
        </w:rPr>
      </w:pPr>
    </w:p>
    <w:p w:rsidR="000D56C5" w:rsidRPr="008E0D09" w:rsidRDefault="000D56C5" w:rsidP="000D56C5">
      <w:pPr>
        <w:jc w:val="center"/>
        <w:rPr>
          <w:rFonts w:cs="Arial"/>
          <w:b/>
        </w:rPr>
      </w:pPr>
      <w:r w:rsidRPr="009C52C1">
        <w:rPr>
          <w:rFonts w:cs="Arial"/>
          <w:b/>
          <w:highlight w:val="yellow"/>
        </w:rPr>
        <w:t xml:space="preserve">Strong </w:t>
      </w:r>
      <w:proofErr w:type="spellStart"/>
      <w:r w:rsidRPr="009C52C1">
        <w:rPr>
          <w:rFonts w:cs="Arial"/>
          <w:b/>
          <w:highlight w:val="yellow"/>
        </w:rPr>
        <w:t>vs</w:t>
      </w:r>
      <w:proofErr w:type="spellEnd"/>
      <w:r w:rsidRPr="009C52C1">
        <w:rPr>
          <w:rFonts w:cs="Arial"/>
          <w:b/>
          <w:highlight w:val="yellow"/>
        </w:rPr>
        <w:t xml:space="preserve"> Weak and Concentrated </w:t>
      </w:r>
      <w:proofErr w:type="spellStart"/>
      <w:r w:rsidRPr="009C52C1">
        <w:rPr>
          <w:rFonts w:cs="Arial"/>
          <w:b/>
          <w:highlight w:val="yellow"/>
        </w:rPr>
        <w:t>vs</w:t>
      </w:r>
      <w:proofErr w:type="spellEnd"/>
      <w:r w:rsidRPr="009C52C1">
        <w:rPr>
          <w:rFonts w:cs="Arial"/>
          <w:b/>
          <w:highlight w:val="yellow"/>
        </w:rPr>
        <w:t xml:space="preserve"> Dilute</w:t>
      </w:r>
      <w:r w:rsidR="003528FC">
        <w:rPr>
          <w:rFonts w:cs="Arial"/>
          <w:b/>
        </w:rPr>
        <w:t>--Know the difference!!</w:t>
      </w:r>
    </w:p>
    <w:p w:rsidR="000D56C5" w:rsidRPr="008E0D09" w:rsidRDefault="000D56C5" w:rsidP="000D56C5">
      <w:pPr>
        <w:jc w:val="center"/>
        <w:rPr>
          <w:rFonts w:cs="Arial"/>
          <w:b/>
        </w:rPr>
      </w:pPr>
    </w:p>
    <w:p w:rsidR="000D56C5" w:rsidRPr="008E0D09" w:rsidRDefault="000D56C5" w:rsidP="000D56C5">
      <w:pPr>
        <w:rPr>
          <w:rFonts w:cs="Arial"/>
        </w:rPr>
      </w:pPr>
      <w:r w:rsidRPr="008E0D09">
        <w:rPr>
          <w:rFonts w:cs="Arial"/>
          <w:noProof/>
          <w:lang w:eastAsia="en-CA"/>
        </w:rPr>
        <w:drawing>
          <wp:inline distT="0" distB="0" distL="0" distR="0">
            <wp:extent cx="5886450" cy="2305050"/>
            <wp:effectExtent l="19050" t="0" r="0" b="0"/>
            <wp:docPr id="4" name="Picture 9" descr="http://schools.ednet.ns.ca/avrsb/712/routlejo/Chemistry/chemclassnotes/images/acids/18-strong-vs-co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hools.ednet.ns.ca/avrsb/712/routlejo/Chemistry/chemclassnotes/images/acids/18-strong-vs-conc.jpg"/>
                    <pic:cNvPicPr>
                      <a:picLocks noChangeAspect="1" noChangeArrowheads="1"/>
                    </pic:cNvPicPr>
                  </pic:nvPicPr>
                  <pic:blipFill>
                    <a:blip r:embed="rId5" cstate="print"/>
                    <a:srcRect/>
                    <a:stretch>
                      <a:fillRect/>
                    </a:stretch>
                  </pic:blipFill>
                  <pic:spPr bwMode="auto">
                    <a:xfrm>
                      <a:off x="0" y="0"/>
                      <a:ext cx="5886450" cy="2305050"/>
                    </a:xfrm>
                    <a:prstGeom prst="rect">
                      <a:avLst/>
                    </a:prstGeom>
                    <a:noFill/>
                    <a:ln w="9525">
                      <a:noFill/>
                      <a:miter lim="800000"/>
                      <a:headEnd/>
                      <a:tailEnd/>
                    </a:ln>
                  </pic:spPr>
                </pic:pic>
              </a:graphicData>
            </a:graphic>
          </wp:inline>
        </w:drawing>
      </w:r>
    </w:p>
    <w:p w:rsidR="002667C7" w:rsidRDefault="002667C7" w:rsidP="006A7AB2">
      <w:pPr>
        <w:shd w:val="clear" w:color="auto" w:fill="FFFFFF"/>
        <w:spacing w:before="100" w:beforeAutospacing="1" w:after="150" w:line="300" w:lineRule="atLeast"/>
        <w:ind w:left="300"/>
        <w:rPr>
          <w:rFonts w:eastAsia="Times New Roman" w:cs="Arial"/>
          <w:b/>
          <w:lang w:eastAsia="en-CA"/>
        </w:rPr>
      </w:pPr>
    </w:p>
    <w:p w:rsidR="006A7AB2" w:rsidRPr="00FC1F8F" w:rsidRDefault="0091141E" w:rsidP="006A7AB2">
      <w:pPr>
        <w:shd w:val="clear" w:color="auto" w:fill="FFFFFF"/>
        <w:spacing w:before="100" w:beforeAutospacing="1" w:after="150" w:line="300" w:lineRule="atLeast"/>
        <w:ind w:left="300"/>
        <w:rPr>
          <w:rFonts w:eastAsia="Times New Roman" w:cs="Arial"/>
          <w:lang w:eastAsia="en-CA"/>
        </w:rPr>
      </w:pPr>
      <w:r w:rsidRPr="00FC1F8F">
        <w:rPr>
          <w:rFonts w:eastAsia="Times New Roman" w:cs="Arial"/>
          <w:lang w:eastAsia="en-CA"/>
        </w:rPr>
        <w:t xml:space="preserve">Acids are </w:t>
      </w:r>
      <w:r w:rsidRPr="002667C7">
        <w:rPr>
          <w:rFonts w:eastAsia="Times New Roman" w:cs="Arial"/>
          <w:b/>
          <w:lang w:eastAsia="en-CA"/>
        </w:rPr>
        <w:t>polar covalent</w:t>
      </w:r>
      <w:r w:rsidRPr="00FC1F8F">
        <w:rPr>
          <w:rFonts w:eastAsia="Times New Roman" w:cs="Arial"/>
          <w:lang w:eastAsia="en-CA"/>
        </w:rPr>
        <w:t xml:space="preserve"> molecules which when dissolved in water ionize:</w:t>
      </w:r>
    </w:p>
    <w:p w:rsidR="0091141E" w:rsidRPr="008E0D09" w:rsidRDefault="0091141E" w:rsidP="006A7AB2">
      <w:pPr>
        <w:shd w:val="clear" w:color="auto" w:fill="FFFFFF"/>
        <w:spacing w:before="100" w:beforeAutospacing="1" w:after="150" w:line="300" w:lineRule="atLeast"/>
        <w:ind w:left="300"/>
        <w:rPr>
          <w:rFonts w:eastAsia="Times New Roman" w:cs="Arial"/>
          <w:lang w:eastAsia="en-CA"/>
        </w:rPr>
      </w:pPr>
    </w:p>
    <w:p w:rsidR="0091141E" w:rsidRDefault="0091141E" w:rsidP="006A7AB2">
      <w:pPr>
        <w:shd w:val="clear" w:color="auto" w:fill="FFFFFF"/>
        <w:spacing w:before="100" w:beforeAutospacing="1" w:after="150" w:line="300" w:lineRule="atLeast"/>
        <w:ind w:left="300"/>
        <w:rPr>
          <w:rFonts w:eastAsia="Times New Roman" w:cs="Arial"/>
          <w:lang w:eastAsia="en-CA"/>
        </w:rPr>
      </w:pPr>
    </w:p>
    <w:p w:rsidR="00853A14" w:rsidRDefault="00853A14" w:rsidP="006A7AB2">
      <w:pPr>
        <w:shd w:val="clear" w:color="auto" w:fill="FFFFFF"/>
        <w:spacing w:before="100" w:beforeAutospacing="1" w:after="150" w:line="300" w:lineRule="atLeast"/>
        <w:ind w:left="300"/>
        <w:rPr>
          <w:rFonts w:eastAsia="Times New Roman" w:cs="Arial"/>
          <w:lang w:eastAsia="en-CA"/>
        </w:rPr>
      </w:pPr>
    </w:p>
    <w:p w:rsidR="00284F1E" w:rsidRDefault="00284F1E" w:rsidP="00284F1E">
      <w:pPr>
        <w:shd w:val="clear" w:color="auto" w:fill="FFFFFF"/>
        <w:spacing w:before="100" w:beforeAutospacing="1" w:after="150" w:line="300" w:lineRule="atLeast"/>
        <w:ind w:left="300"/>
        <w:rPr>
          <w:rFonts w:eastAsia="Times New Roman" w:cs="Arial"/>
          <w:color w:val="990000"/>
          <w:lang w:eastAsia="en-CA"/>
        </w:rPr>
      </w:pPr>
    </w:p>
    <w:p w:rsidR="008E0D09" w:rsidRPr="008E0D09" w:rsidRDefault="008E0D09" w:rsidP="00284F1E">
      <w:pPr>
        <w:shd w:val="clear" w:color="auto" w:fill="FFFFFF"/>
        <w:spacing w:before="100" w:beforeAutospacing="1" w:after="150" w:line="300" w:lineRule="atLeast"/>
        <w:ind w:left="300"/>
        <w:rPr>
          <w:rFonts w:eastAsia="Times New Roman" w:cs="Arial"/>
          <w:color w:val="990000"/>
          <w:lang w:eastAsia="en-CA"/>
        </w:rPr>
      </w:pPr>
    </w:p>
    <w:p w:rsidR="0021000D" w:rsidRPr="0021000D" w:rsidRDefault="0021000D" w:rsidP="0021000D">
      <w:pPr>
        <w:shd w:val="clear" w:color="auto" w:fill="FFFFFF"/>
        <w:spacing w:after="0" w:line="300" w:lineRule="atLeast"/>
        <w:ind w:left="301"/>
        <w:rPr>
          <w:rFonts w:cs="Arial"/>
          <w:b/>
          <w:color w:val="000000"/>
        </w:rPr>
      </w:pPr>
      <w:r w:rsidRPr="0021000D">
        <w:rPr>
          <w:rFonts w:cs="Arial"/>
          <w:b/>
          <w:color w:val="000000"/>
        </w:rPr>
        <w:t>Percent Ionization =</w:t>
      </w:r>
      <w:r w:rsidR="00C56131">
        <w:rPr>
          <w:rFonts w:cs="Arial"/>
          <w:b/>
          <w:color w:val="000000"/>
        </w:rPr>
        <w:tab/>
        <w:t>_____________________________    x    100</w:t>
      </w:r>
    </w:p>
    <w:p w:rsidR="00853A14" w:rsidRPr="002667C7" w:rsidRDefault="0021000D" w:rsidP="002667C7">
      <w:pPr>
        <w:shd w:val="clear" w:color="auto" w:fill="FFFFFF"/>
        <w:spacing w:after="0" w:line="300" w:lineRule="atLeast"/>
        <w:ind w:left="301"/>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p>
    <w:p w:rsidR="00C56131" w:rsidRDefault="00C56131" w:rsidP="008E0D09">
      <w:pPr>
        <w:shd w:val="clear" w:color="auto" w:fill="FFFFFF"/>
        <w:spacing w:before="100" w:beforeAutospacing="1" w:after="150" w:line="300" w:lineRule="atLeast"/>
        <w:ind w:left="300"/>
        <w:rPr>
          <w:rFonts w:cs="Arial"/>
          <w:b/>
          <w:color w:val="000000"/>
        </w:rPr>
      </w:pPr>
    </w:p>
    <w:p w:rsidR="00853A14" w:rsidRDefault="00853A14" w:rsidP="008E0D09">
      <w:pPr>
        <w:shd w:val="clear" w:color="auto" w:fill="FFFFFF"/>
        <w:spacing w:before="100" w:beforeAutospacing="1" w:after="150" w:line="300" w:lineRule="atLeast"/>
        <w:ind w:left="300"/>
        <w:rPr>
          <w:rFonts w:cs="Arial"/>
          <w:color w:val="000000"/>
        </w:rPr>
      </w:pPr>
      <w:r w:rsidRPr="002667C7">
        <w:rPr>
          <w:rFonts w:cs="Arial"/>
          <w:b/>
          <w:color w:val="000000"/>
        </w:rPr>
        <w:t>Percent Ionization</w:t>
      </w:r>
      <w:r>
        <w:rPr>
          <w:rFonts w:cs="Arial"/>
          <w:color w:val="000000"/>
        </w:rPr>
        <w:t xml:space="preserve"> is an indication of the strength of an acid. </w:t>
      </w:r>
      <w:r w:rsidR="001E0877">
        <w:rPr>
          <w:rFonts w:cs="Arial"/>
          <w:color w:val="000000"/>
        </w:rPr>
        <w:t>(</w:t>
      </w:r>
      <w:r w:rsidR="00FC1F8F">
        <w:rPr>
          <w:rFonts w:cs="Arial"/>
          <w:color w:val="000000"/>
        </w:rPr>
        <w:t>It does change with concentration but</w:t>
      </w:r>
      <w:r w:rsidR="001E0877">
        <w:rPr>
          <w:rFonts w:cs="Arial"/>
          <w:color w:val="000000"/>
        </w:rPr>
        <w:t xml:space="preserve"> we will not focus on this </w:t>
      </w:r>
      <w:r w:rsidR="00FC1F8F">
        <w:rPr>
          <w:rFonts w:cs="Arial"/>
          <w:color w:val="000000"/>
        </w:rPr>
        <w:t>year</w:t>
      </w:r>
      <w:r w:rsidR="001E0877">
        <w:rPr>
          <w:rFonts w:cs="Arial"/>
          <w:color w:val="000000"/>
        </w:rPr>
        <w:t>)</w:t>
      </w:r>
      <w:r w:rsidR="00FC1F8F">
        <w:rPr>
          <w:rFonts w:cs="Arial"/>
          <w:color w:val="000000"/>
        </w:rPr>
        <w:t>.</w:t>
      </w:r>
    </w:p>
    <w:p w:rsidR="001E0877" w:rsidRPr="0033359F" w:rsidRDefault="001E0877" w:rsidP="001E0877">
      <w:pPr>
        <w:jc w:val="center"/>
        <w:rPr>
          <w:rFonts w:cs="Arial"/>
          <w:b/>
        </w:rPr>
      </w:pPr>
      <w:r w:rsidRPr="0047499B">
        <w:rPr>
          <w:rFonts w:cs="Arial"/>
          <w:b/>
        </w:rPr>
        <w:lastRenderedPageBreak/>
        <w:t>Acid Ionization Constant</w:t>
      </w:r>
      <w:r>
        <w:rPr>
          <w:rFonts w:cs="Arial"/>
          <w:b/>
        </w:rPr>
        <w:t xml:space="preserve">--Just another </w:t>
      </w:r>
      <w:proofErr w:type="spellStart"/>
      <w:r>
        <w:rPr>
          <w:rFonts w:cs="Arial"/>
          <w:b/>
        </w:rPr>
        <w:t>Keq</w:t>
      </w:r>
      <w:proofErr w:type="spellEnd"/>
    </w:p>
    <w:p w:rsidR="001E0877" w:rsidRPr="0047499B" w:rsidRDefault="001E0877" w:rsidP="001E0877">
      <w:pPr>
        <w:shd w:val="clear" w:color="auto" w:fill="FFFFFF"/>
        <w:spacing w:before="335" w:after="167"/>
        <w:outlineLvl w:val="1"/>
        <w:rPr>
          <w:rFonts w:eastAsia="Times New Roman" w:cs="Arial"/>
          <w:b/>
          <w:bCs/>
          <w:lang w:eastAsia="en-CA"/>
        </w:rPr>
      </w:pPr>
      <w:r w:rsidRPr="0047499B">
        <w:rPr>
          <w:rFonts w:eastAsia="Times New Roman" w:cs="Arial"/>
          <w:b/>
          <w:bCs/>
          <w:lang w:eastAsia="en-CA"/>
        </w:rPr>
        <w:t>Acid Ionization Constant</w:t>
      </w:r>
    </w:p>
    <w:p w:rsidR="001E0877" w:rsidRPr="001E0877" w:rsidRDefault="001E0877" w:rsidP="001E0877">
      <w:pPr>
        <w:pStyle w:val="ListParagraph"/>
        <w:numPr>
          <w:ilvl w:val="0"/>
          <w:numId w:val="1"/>
        </w:numPr>
        <w:shd w:val="clear" w:color="auto" w:fill="FFFFFF"/>
        <w:spacing w:after="167" w:line="240" w:lineRule="auto"/>
        <w:rPr>
          <w:rFonts w:ascii="Arial" w:eastAsia="Times New Roman" w:hAnsi="Arial" w:cs="Arial"/>
          <w:lang w:eastAsia="en-CA"/>
        </w:rPr>
      </w:pPr>
      <w:r w:rsidRPr="001E0877">
        <w:rPr>
          <w:rFonts w:ascii="Arial" w:eastAsia="Times New Roman" w:hAnsi="Arial" w:cs="Arial"/>
          <w:lang w:eastAsia="en-CA"/>
        </w:rPr>
        <w:t>also called the "acid dissociation constant" or "acidity constant"</w:t>
      </w:r>
    </w:p>
    <w:p w:rsidR="001E0877" w:rsidRPr="001E0877" w:rsidRDefault="001E0877" w:rsidP="001E0877">
      <w:pPr>
        <w:pStyle w:val="ListParagraph"/>
        <w:shd w:val="clear" w:color="auto" w:fill="FFFFFF"/>
        <w:spacing w:after="167" w:line="240" w:lineRule="auto"/>
        <w:rPr>
          <w:rFonts w:ascii="Arial" w:eastAsia="Times New Roman" w:hAnsi="Arial" w:cs="Arial"/>
          <w:lang w:eastAsia="en-CA"/>
        </w:rPr>
      </w:pPr>
    </w:p>
    <w:p w:rsidR="001E0877" w:rsidRPr="001E0877" w:rsidRDefault="001E0877" w:rsidP="001E0877">
      <w:pPr>
        <w:pStyle w:val="ListParagraph"/>
        <w:numPr>
          <w:ilvl w:val="0"/>
          <w:numId w:val="1"/>
        </w:numPr>
        <w:shd w:val="clear" w:color="auto" w:fill="FFFFFF"/>
        <w:spacing w:after="167" w:line="240" w:lineRule="auto"/>
      </w:pPr>
      <w:r w:rsidRPr="001E0877">
        <w:rPr>
          <w:rFonts w:ascii="Arial" w:eastAsia="Times New Roman" w:hAnsi="Arial" w:cs="Arial"/>
          <w:lang w:eastAsia="en-CA"/>
        </w:rPr>
        <w:t xml:space="preserve"> is a measure of how much of the acid is </w:t>
      </w:r>
      <w:proofErr w:type="spellStart"/>
      <w:r w:rsidRPr="001E0877">
        <w:rPr>
          <w:rFonts w:ascii="Arial" w:eastAsia="Times New Roman" w:hAnsi="Arial" w:cs="Arial"/>
          <w:b/>
          <w:bCs/>
          <w:lang w:eastAsia="en-CA"/>
        </w:rPr>
        <w:t>deprotonated</w:t>
      </w:r>
      <w:proofErr w:type="spellEnd"/>
      <w:r w:rsidRPr="001E0877">
        <w:rPr>
          <w:rFonts w:ascii="Arial" w:eastAsia="Times New Roman" w:hAnsi="Arial" w:cs="Arial"/>
          <w:lang w:eastAsia="en-CA"/>
        </w:rPr>
        <w:t xml:space="preserve"> (which is when it's unbound to a hydrogen), compared to molecules still bound to a hydrogen </w:t>
      </w:r>
    </w:p>
    <w:p w:rsidR="001E0877" w:rsidRPr="00F96EB1" w:rsidRDefault="001E0877" w:rsidP="001E0877">
      <w:pPr>
        <w:pStyle w:val="ListParagraph"/>
        <w:shd w:val="clear" w:color="auto" w:fill="FFFFFF"/>
        <w:spacing w:after="167" w:line="240" w:lineRule="auto"/>
      </w:pPr>
      <w:r>
        <w:rPr>
          <w:rFonts w:ascii="Arial" w:eastAsia="Times New Roman" w:hAnsi="Arial" w:cs="Arial"/>
          <w:color w:val="555555"/>
          <w:lang w:eastAsia="en-CA"/>
        </w:rPr>
        <w:t xml:space="preserve"> </w:t>
      </w:r>
    </w:p>
    <w:p w:rsidR="001E0877" w:rsidRPr="001E0877" w:rsidRDefault="001E0877" w:rsidP="001E0877">
      <w:pPr>
        <w:pStyle w:val="ListParagraph"/>
        <w:numPr>
          <w:ilvl w:val="0"/>
          <w:numId w:val="1"/>
        </w:numPr>
        <w:shd w:val="clear" w:color="auto" w:fill="FFFFFF"/>
        <w:spacing w:after="167" w:line="240" w:lineRule="auto"/>
        <w:rPr>
          <w:rFonts w:ascii="Arial" w:hAnsi="Arial" w:cs="Arial"/>
        </w:rPr>
      </w:pPr>
      <w:r w:rsidRPr="001E0877">
        <w:rPr>
          <w:rFonts w:ascii="Arial" w:hAnsi="Arial" w:cs="Arial"/>
        </w:rPr>
        <w:t>is a measure of how much H</w:t>
      </w:r>
      <w:r w:rsidRPr="001E0877">
        <w:rPr>
          <w:rFonts w:ascii="Arial" w:hAnsi="Arial" w:cs="Arial"/>
          <w:vertAlign w:val="superscript"/>
        </w:rPr>
        <w:t>+</w:t>
      </w:r>
      <w:r w:rsidRPr="001E0877">
        <w:rPr>
          <w:rFonts w:ascii="Arial" w:hAnsi="Arial" w:cs="Arial"/>
        </w:rPr>
        <w:t xml:space="preserve"> ion is present in a sample of an acid HA or HX</w:t>
      </w:r>
    </w:p>
    <w:p w:rsidR="001E0877" w:rsidRPr="001E0877" w:rsidRDefault="001E0877" w:rsidP="001E0877">
      <w:pPr>
        <w:shd w:val="clear" w:color="auto" w:fill="FFFFFF"/>
        <w:spacing w:after="167"/>
        <w:rPr>
          <w:rFonts w:cs="Arial"/>
        </w:rPr>
      </w:pPr>
    </w:p>
    <w:p w:rsidR="001E0877" w:rsidRDefault="001E0877" w:rsidP="001E0877">
      <w:pPr>
        <w:shd w:val="clear" w:color="auto" w:fill="FFFFFF"/>
        <w:spacing w:after="167"/>
        <w:jc w:val="center"/>
        <w:rPr>
          <w:rFonts w:cs="Arial"/>
          <w:b/>
        </w:rPr>
      </w:pPr>
      <w:r w:rsidRPr="00F96EB1">
        <w:rPr>
          <w:rFonts w:cs="Arial"/>
          <w:b/>
        </w:rPr>
        <w:t>HA(</w:t>
      </w:r>
      <w:proofErr w:type="spellStart"/>
      <w:r w:rsidRPr="00F96EB1">
        <w:rPr>
          <w:rFonts w:cs="Arial"/>
          <w:b/>
        </w:rPr>
        <w:t>aq</w:t>
      </w:r>
      <w:proofErr w:type="spellEnd"/>
      <w:r w:rsidRPr="00F96EB1">
        <w:rPr>
          <w:rFonts w:cs="Arial"/>
          <w:b/>
        </w:rPr>
        <w:t>)    ↔    H</w:t>
      </w:r>
      <w:r w:rsidRPr="00F96EB1">
        <w:rPr>
          <w:rFonts w:cs="Arial"/>
          <w:b/>
          <w:vertAlign w:val="superscript"/>
        </w:rPr>
        <w:t>+</w:t>
      </w:r>
      <w:r w:rsidRPr="00F96EB1">
        <w:rPr>
          <w:rFonts w:cs="Arial"/>
          <w:b/>
        </w:rPr>
        <w:t>(</w:t>
      </w:r>
      <w:proofErr w:type="spellStart"/>
      <w:r w:rsidRPr="00F96EB1">
        <w:rPr>
          <w:rFonts w:cs="Arial"/>
          <w:b/>
        </w:rPr>
        <w:t>aq</w:t>
      </w:r>
      <w:proofErr w:type="spellEnd"/>
      <w:r w:rsidRPr="00F96EB1">
        <w:rPr>
          <w:rFonts w:cs="Arial"/>
          <w:b/>
        </w:rPr>
        <w:t>)    +    A</w:t>
      </w:r>
      <w:r w:rsidRPr="00F96EB1">
        <w:rPr>
          <w:rFonts w:cs="Arial"/>
          <w:b/>
          <w:vertAlign w:val="superscript"/>
        </w:rPr>
        <w:t>-</w:t>
      </w:r>
      <w:r w:rsidRPr="00F96EB1">
        <w:rPr>
          <w:rFonts w:cs="Arial"/>
          <w:b/>
        </w:rPr>
        <w:t>(</w:t>
      </w:r>
      <w:proofErr w:type="spellStart"/>
      <w:r w:rsidRPr="00F96EB1">
        <w:rPr>
          <w:rFonts w:cs="Arial"/>
          <w:b/>
        </w:rPr>
        <w:t>aq</w:t>
      </w:r>
      <w:proofErr w:type="spellEnd"/>
      <w:r w:rsidRPr="00F96EB1">
        <w:rPr>
          <w:rFonts w:cs="Arial"/>
          <w:b/>
        </w:rPr>
        <w:t>)</w:t>
      </w:r>
    </w:p>
    <w:p w:rsidR="001E0877" w:rsidRDefault="001E0877" w:rsidP="001E0877">
      <w:pPr>
        <w:shd w:val="clear" w:color="auto" w:fill="FFFFFF"/>
        <w:spacing w:after="167"/>
        <w:rPr>
          <w:rFonts w:cs="Arial"/>
        </w:rPr>
      </w:pPr>
    </w:p>
    <w:p w:rsidR="001E0877" w:rsidRPr="001541A7" w:rsidRDefault="001E0877" w:rsidP="001E0877">
      <w:pPr>
        <w:shd w:val="clear" w:color="auto" w:fill="FFFFFF"/>
        <w:spacing w:after="167"/>
        <w:rPr>
          <w:rFonts w:cs="Arial"/>
        </w:rPr>
      </w:pPr>
    </w:p>
    <w:p w:rsidR="001E0877" w:rsidRPr="0047499B" w:rsidRDefault="001E0877" w:rsidP="001E0877">
      <w:pPr>
        <w:shd w:val="clear" w:color="auto" w:fill="FFFFFF"/>
        <w:spacing w:after="167"/>
      </w:pPr>
    </w:p>
    <w:p w:rsidR="001E0877" w:rsidRPr="001541A7" w:rsidRDefault="001E0877" w:rsidP="001E0877">
      <w:pPr>
        <w:shd w:val="clear" w:color="auto" w:fill="FFFFFF"/>
        <w:spacing w:after="167"/>
        <w:rPr>
          <w:rFonts w:cs="Arial"/>
          <w:b/>
        </w:rPr>
      </w:pPr>
      <w:r w:rsidRPr="001541A7">
        <w:rPr>
          <w:rFonts w:cs="Arial"/>
          <w:b/>
        </w:rPr>
        <w:t>Ka = ____________________________</w:t>
      </w:r>
    </w:p>
    <w:p w:rsidR="001E0877" w:rsidRDefault="001E0877" w:rsidP="001E0877">
      <w:pPr>
        <w:shd w:val="clear" w:color="auto" w:fill="FFFFFF"/>
        <w:spacing w:after="167"/>
        <w:rPr>
          <w:rFonts w:cs="Arial"/>
        </w:rPr>
      </w:pPr>
    </w:p>
    <w:p w:rsidR="001E0877" w:rsidRDefault="001E0877" w:rsidP="008E0D09">
      <w:pPr>
        <w:shd w:val="clear" w:color="auto" w:fill="FFFFFF"/>
        <w:spacing w:before="100" w:beforeAutospacing="1" w:after="150" w:line="300" w:lineRule="atLeast"/>
        <w:ind w:left="300"/>
        <w:rPr>
          <w:rFonts w:cs="Arial"/>
          <w:color w:val="000000"/>
        </w:rPr>
      </w:pPr>
    </w:p>
    <w:p w:rsidR="00F668A4" w:rsidRDefault="00F668A4" w:rsidP="008E0D09">
      <w:pPr>
        <w:shd w:val="clear" w:color="auto" w:fill="FFFFFF"/>
        <w:spacing w:before="100" w:beforeAutospacing="1" w:after="150" w:line="300" w:lineRule="atLeast"/>
        <w:ind w:left="300"/>
        <w:rPr>
          <w:rFonts w:cs="Arial"/>
          <w:color w:val="000000"/>
        </w:rPr>
      </w:pPr>
    </w:p>
    <w:p w:rsidR="008E0D09" w:rsidRDefault="008E0D09" w:rsidP="008E0D09">
      <w:pPr>
        <w:shd w:val="clear" w:color="auto" w:fill="FFFFFF"/>
        <w:spacing w:before="100" w:beforeAutospacing="1" w:after="150" w:line="300" w:lineRule="atLeast"/>
        <w:ind w:left="300"/>
        <w:rPr>
          <w:rFonts w:cs="Arial"/>
          <w:color w:val="000000"/>
        </w:rPr>
      </w:pPr>
      <w:r w:rsidRPr="008E0D09">
        <w:rPr>
          <w:rFonts w:cs="Arial"/>
          <w:color w:val="000000"/>
        </w:rPr>
        <w:t xml:space="preserve">The </w:t>
      </w:r>
      <w:r w:rsidRPr="00853A14">
        <w:rPr>
          <w:rFonts w:cs="Arial"/>
          <w:b/>
          <w:color w:val="000000"/>
        </w:rPr>
        <w:t>acid ionization constant (Ka)</w:t>
      </w:r>
      <w:r w:rsidRPr="008E0D09">
        <w:rPr>
          <w:rFonts w:cs="Arial"/>
          <w:color w:val="000000"/>
        </w:rPr>
        <w:t xml:space="preserve"> is a measure of the extent to which an acid will ionize and is therefore an indication of the </w:t>
      </w:r>
      <w:r w:rsidRPr="00364A7D">
        <w:rPr>
          <w:rFonts w:cs="Arial"/>
          <w:b/>
          <w:color w:val="000000"/>
        </w:rPr>
        <w:t>strength</w:t>
      </w:r>
      <w:r w:rsidR="00364A7D">
        <w:rPr>
          <w:rFonts w:cs="Arial"/>
          <w:color w:val="000000"/>
        </w:rPr>
        <w:t xml:space="preserve"> of an acid i.e. how much does it ionize?</w:t>
      </w:r>
    </w:p>
    <w:p w:rsidR="00F61B83" w:rsidRDefault="00364A7D" w:rsidP="008E0D09">
      <w:pPr>
        <w:shd w:val="clear" w:color="auto" w:fill="FFFFFF"/>
        <w:spacing w:before="100" w:beforeAutospacing="1" w:after="150" w:line="300" w:lineRule="atLeast"/>
        <w:ind w:left="300"/>
        <w:rPr>
          <w:rFonts w:cs="Arial"/>
          <w:color w:val="000000"/>
        </w:rPr>
      </w:pPr>
      <w:r>
        <w:rPr>
          <w:rFonts w:cs="Arial"/>
          <w:color w:val="000000"/>
        </w:rPr>
        <w:t xml:space="preserve">A </w:t>
      </w:r>
      <w:r w:rsidRPr="002667C7">
        <w:rPr>
          <w:rFonts w:cs="Arial"/>
          <w:b/>
          <w:color w:val="000000"/>
        </w:rPr>
        <w:t xml:space="preserve">Ka </w:t>
      </w:r>
      <w:r>
        <w:rPr>
          <w:rFonts w:cs="Arial"/>
          <w:color w:val="000000"/>
        </w:rPr>
        <w:t xml:space="preserve">value usually indicates that the acid is weak i.e. at equilibrium the unionized acid </w:t>
      </w:r>
    </w:p>
    <w:p w:rsidR="00F61B83" w:rsidRDefault="00364A7D" w:rsidP="008E0D09">
      <w:pPr>
        <w:shd w:val="clear" w:color="auto" w:fill="FFFFFF"/>
        <w:spacing w:before="100" w:beforeAutospacing="1" w:after="150" w:line="300" w:lineRule="atLeast"/>
        <w:ind w:left="300"/>
        <w:rPr>
          <w:rFonts w:cs="Arial"/>
          <w:color w:val="000000"/>
        </w:rPr>
      </w:pPr>
      <w:r>
        <w:rPr>
          <w:rFonts w:cs="Arial"/>
          <w:color w:val="000000"/>
        </w:rPr>
        <w:t>molecules are favored</w:t>
      </w:r>
      <w:r w:rsidR="009F1E11">
        <w:rPr>
          <w:rFonts w:cs="Arial"/>
          <w:color w:val="000000"/>
        </w:rPr>
        <w:t>.</w:t>
      </w:r>
      <w:r w:rsidR="00F61B83">
        <w:rPr>
          <w:rFonts w:cs="Arial"/>
          <w:color w:val="000000"/>
        </w:rPr>
        <w:t xml:space="preserve"> </w:t>
      </w:r>
    </w:p>
    <w:p w:rsidR="00F61B83" w:rsidRDefault="00F61B83" w:rsidP="008E0D09">
      <w:pPr>
        <w:shd w:val="clear" w:color="auto" w:fill="FFFFFF"/>
        <w:spacing w:before="100" w:beforeAutospacing="1" w:after="150" w:line="300" w:lineRule="atLeast"/>
        <w:ind w:left="300"/>
        <w:rPr>
          <w:rFonts w:cs="Arial"/>
          <w:color w:val="000000"/>
        </w:rPr>
      </w:pPr>
      <w:proofErr w:type="spellStart"/>
      <w:r>
        <w:rPr>
          <w:rFonts w:cs="Arial"/>
          <w:color w:val="000000"/>
        </w:rPr>
        <w:t>i</w:t>
      </w:r>
      <w:proofErr w:type="spellEnd"/>
      <w:r>
        <w:rPr>
          <w:rFonts w:cs="Arial"/>
          <w:color w:val="000000"/>
        </w:rPr>
        <w:t>)</w:t>
      </w:r>
      <w:r>
        <w:rPr>
          <w:rFonts w:cs="Arial"/>
          <w:color w:val="000000"/>
        </w:rPr>
        <w:tab/>
        <w:t>reactants are</w:t>
      </w:r>
      <w:r>
        <w:rPr>
          <w:rFonts w:cs="Arial"/>
          <w:color w:val="000000"/>
        </w:rPr>
        <w:tab/>
      </w:r>
      <w:r>
        <w:rPr>
          <w:rFonts w:cs="Arial"/>
          <w:color w:val="000000"/>
        </w:rPr>
        <w:tab/>
      </w:r>
      <w:r>
        <w:rPr>
          <w:rFonts w:cs="Arial"/>
          <w:color w:val="000000"/>
        </w:rPr>
        <w:tab/>
        <w:t>________________________</w:t>
      </w:r>
    </w:p>
    <w:p w:rsidR="00F61B83" w:rsidRDefault="00F61B83" w:rsidP="008E0D09">
      <w:pPr>
        <w:shd w:val="clear" w:color="auto" w:fill="FFFFFF"/>
        <w:spacing w:before="100" w:beforeAutospacing="1" w:after="150" w:line="300" w:lineRule="atLeast"/>
        <w:ind w:left="300"/>
        <w:rPr>
          <w:rFonts w:cs="Arial"/>
          <w:color w:val="000000"/>
        </w:rPr>
      </w:pPr>
      <w:r>
        <w:rPr>
          <w:rFonts w:cs="Arial"/>
          <w:color w:val="000000"/>
        </w:rPr>
        <w:t>ii)</w:t>
      </w:r>
      <w:r>
        <w:rPr>
          <w:rFonts w:cs="Arial"/>
          <w:color w:val="000000"/>
        </w:rPr>
        <w:tab/>
      </w:r>
      <w:r w:rsidR="00364A7D">
        <w:rPr>
          <w:rFonts w:cs="Arial"/>
          <w:color w:val="000000"/>
        </w:rPr>
        <w:t>th</w:t>
      </w:r>
      <w:r>
        <w:rPr>
          <w:rFonts w:cs="Arial"/>
          <w:color w:val="000000"/>
        </w:rPr>
        <w:t>e equilibrium lies to the left</w:t>
      </w:r>
      <w:r>
        <w:rPr>
          <w:rFonts w:cs="Arial"/>
          <w:color w:val="000000"/>
        </w:rPr>
        <w:tab/>
        <w:t>________________________</w:t>
      </w:r>
    </w:p>
    <w:p w:rsidR="00364A7D" w:rsidRPr="008E0D09" w:rsidRDefault="00F61B83" w:rsidP="008E0D09">
      <w:pPr>
        <w:shd w:val="clear" w:color="auto" w:fill="FFFFFF"/>
        <w:spacing w:before="100" w:beforeAutospacing="1" w:after="150" w:line="300" w:lineRule="atLeast"/>
        <w:ind w:left="300"/>
        <w:rPr>
          <w:rFonts w:cs="Arial"/>
          <w:color w:val="000000"/>
        </w:rPr>
      </w:pPr>
      <w:r>
        <w:rPr>
          <w:rFonts w:cs="Arial"/>
          <w:color w:val="000000"/>
        </w:rPr>
        <w:t>iii)</w:t>
      </w:r>
      <w:r>
        <w:rPr>
          <w:rFonts w:cs="Arial"/>
          <w:color w:val="000000"/>
        </w:rPr>
        <w:tab/>
        <w:t xml:space="preserve">the </w:t>
      </w:r>
      <w:proofErr w:type="spellStart"/>
      <w:r>
        <w:rPr>
          <w:rFonts w:cs="Arial"/>
          <w:color w:val="000000"/>
        </w:rPr>
        <w:t>Keq</w:t>
      </w:r>
      <w:proofErr w:type="spellEnd"/>
      <w:r>
        <w:rPr>
          <w:rFonts w:cs="Arial"/>
          <w:color w:val="000000"/>
        </w:rPr>
        <w:t xml:space="preserve"> is </w:t>
      </w:r>
      <w:r>
        <w:rPr>
          <w:rFonts w:cs="Arial"/>
          <w:color w:val="000000"/>
        </w:rPr>
        <w:tab/>
      </w:r>
      <w:r>
        <w:rPr>
          <w:rFonts w:cs="Arial"/>
          <w:color w:val="000000"/>
        </w:rPr>
        <w:tab/>
      </w:r>
      <w:r>
        <w:rPr>
          <w:rFonts w:cs="Arial"/>
          <w:color w:val="000000"/>
        </w:rPr>
        <w:tab/>
        <w:t>________________________</w:t>
      </w:r>
      <w:r>
        <w:rPr>
          <w:rFonts w:cs="Arial"/>
          <w:color w:val="000000"/>
        </w:rPr>
        <w:tab/>
      </w:r>
      <w:r>
        <w:rPr>
          <w:rFonts w:cs="Arial"/>
          <w:color w:val="000000"/>
        </w:rPr>
        <w:tab/>
      </w:r>
      <w:r>
        <w:rPr>
          <w:rFonts w:cs="Arial"/>
          <w:color w:val="000000"/>
        </w:rPr>
        <w:tab/>
      </w:r>
    </w:p>
    <w:p w:rsidR="005C1364" w:rsidRDefault="005C1364" w:rsidP="008E0D09">
      <w:pPr>
        <w:shd w:val="clear" w:color="auto" w:fill="FFFFFF"/>
        <w:spacing w:before="100" w:beforeAutospacing="1" w:after="150" w:line="300" w:lineRule="atLeast"/>
        <w:ind w:left="300"/>
        <w:rPr>
          <w:rFonts w:cs="Arial"/>
          <w:b/>
          <w:color w:val="000000"/>
        </w:rPr>
      </w:pPr>
    </w:p>
    <w:p w:rsidR="00DA6D4B" w:rsidRPr="002667C7" w:rsidRDefault="008E0D09" w:rsidP="008E0D09">
      <w:pPr>
        <w:shd w:val="clear" w:color="auto" w:fill="FFFFFF"/>
        <w:spacing w:before="100" w:beforeAutospacing="1" w:after="150" w:line="300" w:lineRule="atLeast"/>
        <w:ind w:left="300"/>
        <w:rPr>
          <w:rFonts w:cs="Arial"/>
          <w:color w:val="000000"/>
        </w:rPr>
      </w:pPr>
      <w:r w:rsidRPr="00DA6D4B">
        <w:rPr>
          <w:rFonts w:cs="Arial"/>
          <w:b/>
          <w:color w:val="000000"/>
        </w:rPr>
        <w:t xml:space="preserve">Ka </w:t>
      </w:r>
      <w:r w:rsidR="00DA6D4B">
        <w:rPr>
          <w:rFonts w:cs="Arial"/>
          <w:b/>
          <w:color w:val="000000"/>
        </w:rPr>
        <w:t xml:space="preserve">(like any </w:t>
      </w:r>
      <w:proofErr w:type="spellStart"/>
      <w:r w:rsidR="00DA6D4B">
        <w:rPr>
          <w:rFonts w:cs="Arial"/>
          <w:b/>
          <w:color w:val="000000"/>
        </w:rPr>
        <w:t>Keq</w:t>
      </w:r>
      <w:proofErr w:type="spellEnd"/>
      <w:r w:rsidR="00DA6D4B" w:rsidRPr="002667C7">
        <w:rPr>
          <w:rFonts w:cs="Arial"/>
          <w:color w:val="000000"/>
        </w:rPr>
        <w:t xml:space="preserve">) </w:t>
      </w:r>
      <w:r w:rsidRPr="002667C7">
        <w:rPr>
          <w:rFonts w:cs="Arial"/>
          <w:color w:val="000000"/>
        </w:rPr>
        <w:t>is the ratio of the product</w:t>
      </w:r>
      <w:r w:rsidR="00DA6D4B" w:rsidRPr="002667C7">
        <w:rPr>
          <w:rFonts w:cs="Arial"/>
          <w:color w:val="000000"/>
        </w:rPr>
        <w:t>s to the reactants.</w:t>
      </w:r>
    </w:p>
    <w:p w:rsidR="005C1364" w:rsidRDefault="005C1364" w:rsidP="008E0D09">
      <w:pPr>
        <w:shd w:val="clear" w:color="auto" w:fill="FFFFFF"/>
        <w:spacing w:before="100" w:beforeAutospacing="1" w:after="150" w:line="300" w:lineRule="atLeast"/>
        <w:ind w:left="300"/>
        <w:rPr>
          <w:rFonts w:cs="Arial"/>
          <w:b/>
          <w:color w:val="000000"/>
        </w:rPr>
      </w:pPr>
    </w:p>
    <w:p w:rsidR="00284F1E" w:rsidRDefault="00DA6D4B" w:rsidP="008E0D09">
      <w:pPr>
        <w:shd w:val="clear" w:color="auto" w:fill="FFFFFF"/>
        <w:spacing w:before="100" w:beforeAutospacing="1" w:after="150" w:line="300" w:lineRule="atLeast"/>
        <w:ind w:left="300"/>
        <w:rPr>
          <w:rFonts w:cs="Arial"/>
          <w:b/>
          <w:color w:val="000000"/>
        </w:rPr>
      </w:pPr>
      <w:r>
        <w:rPr>
          <w:rFonts w:cs="Arial"/>
          <w:b/>
          <w:color w:val="000000"/>
        </w:rPr>
        <w:t xml:space="preserve">Ka </w:t>
      </w:r>
      <w:r w:rsidRPr="002667C7">
        <w:rPr>
          <w:rFonts w:cs="Arial"/>
          <w:color w:val="000000"/>
        </w:rPr>
        <w:t>is the ratio</w:t>
      </w:r>
      <w:r w:rsidR="008E0D09" w:rsidRPr="002667C7">
        <w:rPr>
          <w:rFonts w:cs="Arial"/>
          <w:color w:val="000000"/>
        </w:rPr>
        <w:t xml:space="preserve"> of the ions </w:t>
      </w:r>
      <w:r w:rsidRPr="002667C7">
        <w:rPr>
          <w:rFonts w:cs="Arial"/>
          <w:color w:val="000000"/>
        </w:rPr>
        <w:t xml:space="preserve">produced to the molecules </w:t>
      </w:r>
      <w:r w:rsidR="008E0D09" w:rsidRPr="002667C7">
        <w:rPr>
          <w:rFonts w:cs="Arial"/>
          <w:color w:val="000000"/>
        </w:rPr>
        <w:t>unionized acid.</w:t>
      </w:r>
    </w:p>
    <w:p w:rsidR="005C1364" w:rsidRDefault="005C1364" w:rsidP="008E0D09">
      <w:pPr>
        <w:shd w:val="clear" w:color="auto" w:fill="FFFFFF"/>
        <w:spacing w:before="100" w:beforeAutospacing="1" w:after="150" w:line="300" w:lineRule="atLeast"/>
        <w:ind w:left="300"/>
        <w:rPr>
          <w:rFonts w:cs="Arial"/>
          <w:b/>
          <w:iCs/>
          <w:color w:val="222222"/>
          <w:shd w:val="clear" w:color="auto" w:fill="FFFFFF"/>
        </w:rPr>
      </w:pPr>
    </w:p>
    <w:p w:rsidR="00F32C7F" w:rsidRPr="002667C7" w:rsidRDefault="00F32C7F" w:rsidP="008E0D09">
      <w:pPr>
        <w:shd w:val="clear" w:color="auto" w:fill="FFFFFF"/>
        <w:spacing w:before="100" w:beforeAutospacing="1" w:after="150" w:line="300" w:lineRule="atLeast"/>
        <w:ind w:left="300"/>
        <w:rPr>
          <w:rStyle w:val="apple-converted-space"/>
          <w:rFonts w:cs="Arial"/>
          <w:color w:val="222222"/>
          <w:shd w:val="clear" w:color="auto" w:fill="FFFFFF"/>
        </w:rPr>
      </w:pPr>
      <w:r w:rsidRPr="00F32C7F">
        <w:rPr>
          <w:rFonts w:cs="Arial"/>
          <w:b/>
          <w:iCs/>
          <w:color w:val="222222"/>
          <w:shd w:val="clear" w:color="auto" w:fill="FFFFFF"/>
        </w:rPr>
        <w:lastRenderedPageBreak/>
        <w:t>The K</w:t>
      </w:r>
      <w:r w:rsidRPr="00F32C7F">
        <w:rPr>
          <w:rFonts w:cs="Arial"/>
          <w:b/>
          <w:iCs/>
          <w:color w:val="222222"/>
          <w:shd w:val="clear" w:color="auto" w:fill="FFFFFF"/>
          <w:vertAlign w:val="subscript"/>
        </w:rPr>
        <w:t>a</w:t>
      </w:r>
      <w:r w:rsidRPr="00F32C7F">
        <w:rPr>
          <w:rStyle w:val="apple-converted-space"/>
          <w:rFonts w:cs="Arial"/>
          <w:b/>
          <w:iCs/>
          <w:color w:val="222222"/>
          <w:shd w:val="clear" w:color="auto" w:fill="FFFFFF"/>
        </w:rPr>
        <w:t> </w:t>
      </w:r>
      <w:r w:rsidRPr="00F32C7F">
        <w:rPr>
          <w:rFonts w:cs="Arial"/>
          <w:b/>
          <w:iCs/>
          <w:color w:val="222222"/>
          <w:shd w:val="clear" w:color="auto" w:fill="FFFFFF"/>
        </w:rPr>
        <w:t xml:space="preserve">of a weak acid </w:t>
      </w:r>
      <w:r w:rsidRPr="002667C7">
        <w:rPr>
          <w:rFonts w:cs="Arial"/>
          <w:iCs/>
          <w:color w:val="222222"/>
          <w:shd w:val="clear" w:color="auto" w:fill="FFFFFF"/>
        </w:rPr>
        <w:t>determines how acidic it is, i.e., how far its equilibrium lies to the right.</w:t>
      </w:r>
      <w:r w:rsidRPr="002667C7">
        <w:rPr>
          <w:rStyle w:val="apple-converted-space"/>
          <w:rFonts w:cs="Arial"/>
          <w:color w:val="222222"/>
          <w:shd w:val="clear" w:color="auto" w:fill="FFFFFF"/>
        </w:rPr>
        <w:t> </w:t>
      </w:r>
    </w:p>
    <w:p w:rsidR="005C1364" w:rsidRDefault="005C1364" w:rsidP="008E0D09">
      <w:pPr>
        <w:shd w:val="clear" w:color="auto" w:fill="FFFFFF"/>
        <w:spacing w:before="100" w:beforeAutospacing="1" w:after="150" w:line="300" w:lineRule="atLeast"/>
        <w:ind w:left="300"/>
        <w:rPr>
          <w:rFonts w:cs="Arial"/>
          <w:b/>
          <w:color w:val="222222"/>
          <w:shd w:val="clear" w:color="auto" w:fill="FFFFFF"/>
        </w:rPr>
      </w:pPr>
    </w:p>
    <w:p w:rsidR="00F32C7F" w:rsidRPr="00F32C7F" w:rsidRDefault="00F32C7F" w:rsidP="008E0D09">
      <w:pPr>
        <w:shd w:val="clear" w:color="auto" w:fill="FFFFFF"/>
        <w:spacing w:before="100" w:beforeAutospacing="1" w:after="150" w:line="300" w:lineRule="atLeast"/>
        <w:ind w:left="300"/>
        <w:rPr>
          <w:rFonts w:eastAsia="Times New Roman" w:cs="Arial"/>
          <w:b/>
          <w:color w:val="990000"/>
          <w:lang w:eastAsia="en-CA"/>
        </w:rPr>
      </w:pPr>
      <w:r w:rsidRPr="00F32C7F">
        <w:rPr>
          <w:rFonts w:cs="Arial"/>
          <w:b/>
          <w:color w:val="222222"/>
          <w:shd w:val="clear" w:color="auto" w:fill="FFFFFF"/>
        </w:rPr>
        <w:t>The K</w:t>
      </w:r>
      <w:r w:rsidRPr="00F32C7F">
        <w:rPr>
          <w:rFonts w:cs="Arial"/>
          <w:b/>
          <w:color w:val="222222"/>
          <w:shd w:val="clear" w:color="auto" w:fill="FFFFFF"/>
          <w:vertAlign w:val="subscript"/>
        </w:rPr>
        <w:t>a</w:t>
      </w:r>
      <w:r w:rsidRPr="00F32C7F">
        <w:rPr>
          <w:rStyle w:val="apple-converted-space"/>
          <w:rFonts w:cs="Arial"/>
          <w:b/>
          <w:color w:val="222222"/>
          <w:shd w:val="clear" w:color="auto" w:fill="FFFFFF"/>
        </w:rPr>
        <w:t> </w:t>
      </w:r>
      <w:r w:rsidRPr="00F32C7F">
        <w:rPr>
          <w:rFonts w:cs="Arial"/>
          <w:b/>
          <w:color w:val="222222"/>
          <w:shd w:val="clear" w:color="auto" w:fill="FFFFFF"/>
        </w:rPr>
        <w:t xml:space="preserve">values of weak acids </w:t>
      </w:r>
      <w:r w:rsidRPr="002667C7">
        <w:rPr>
          <w:rFonts w:cs="Arial"/>
          <w:color w:val="222222"/>
          <w:shd w:val="clear" w:color="auto" w:fill="FFFFFF"/>
        </w:rPr>
        <w:t>can and have</w:t>
      </w:r>
      <w:r w:rsidR="002667C7">
        <w:rPr>
          <w:rFonts w:cs="Arial"/>
          <w:color w:val="222222"/>
          <w:shd w:val="clear" w:color="auto" w:fill="FFFFFF"/>
        </w:rPr>
        <w:t xml:space="preserve"> been determined experimentally</w:t>
      </w:r>
      <w:r w:rsidR="005C1364">
        <w:rPr>
          <w:rFonts w:cs="Arial"/>
          <w:color w:val="222222"/>
          <w:shd w:val="clear" w:color="auto" w:fill="FFFFFF"/>
        </w:rPr>
        <w:t>--refer to the Ka table.</w:t>
      </w:r>
    </w:p>
    <w:p w:rsidR="00C205FE" w:rsidRDefault="00C205FE" w:rsidP="00284F1E">
      <w:pPr>
        <w:shd w:val="clear" w:color="auto" w:fill="FFFFFF"/>
        <w:spacing w:before="100" w:beforeAutospacing="1" w:after="150" w:line="300" w:lineRule="atLeast"/>
        <w:ind w:left="300"/>
        <w:jc w:val="center"/>
        <w:rPr>
          <w:rFonts w:eastAsia="Times New Roman" w:cs="Arial"/>
          <w:b/>
          <w:lang w:eastAsia="en-CA"/>
        </w:rPr>
      </w:pPr>
    </w:p>
    <w:p w:rsidR="00284F1E" w:rsidRDefault="00284F1E" w:rsidP="00284F1E">
      <w:pPr>
        <w:shd w:val="clear" w:color="auto" w:fill="FFFFFF"/>
        <w:spacing w:before="100" w:beforeAutospacing="1" w:after="150" w:line="300" w:lineRule="atLeast"/>
        <w:ind w:left="300"/>
        <w:jc w:val="center"/>
        <w:rPr>
          <w:rFonts w:eastAsia="Times New Roman" w:cs="Arial"/>
          <w:b/>
          <w:lang w:eastAsia="en-CA"/>
        </w:rPr>
      </w:pPr>
      <w:r w:rsidRPr="00284F1E">
        <w:rPr>
          <w:rFonts w:eastAsia="Times New Roman" w:cs="Arial"/>
          <w:b/>
          <w:lang w:eastAsia="en-CA"/>
        </w:rPr>
        <w:t>Strong acid</w:t>
      </w:r>
      <w:r w:rsidR="005F4A1A">
        <w:rPr>
          <w:rFonts w:eastAsia="Times New Roman" w:cs="Arial"/>
          <w:b/>
          <w:lang w:eastAsia="en-CA"/>
        </w:rPr>
        <w:t xml:space="preserve"> at Equilibrium</w:t>
      </w:r>
    </w:p>
    <w:p w:rsidR="005C1364" w:rsidRPr="00284F1E" w:rsidRDefault="005C1364" w:rsidP="00284F1E">
      <w:pPr>
        <w:shd w:val="clear" w:color="auto" w:fill="FFFFFF"/>
        <w:spacing w:before="100" w:beforeAutospacing="1" w:after="150" w:line="300" w:lineRule="atLeast"/>
        <w:ind w:left="300"/>
        <w:jc w:val="center"/>
        <w:rPr>
          <w:rFonts w:eastAsia="Times New Roman" w:cs="Arial"/>
          <w:b/>
          <w:lang w:eastAsia="en-CA"/>
        </w:rPr>
      </w:pPr>
    </w:p>
    <w:tbl>
      <w:tblPr>
        <w:tblW w:w="6000" w:type="dxa"/>
        <w:jc w:val="center"/>
        <w:tblCellSpacing w:w="0" w:type="dxa"/>
        <w:tblBorders>
          <w:top w:val="single" w:sz="6" w:space="0" w:color="009900"/>
          <w:left w:val="single" w:sz="6" w:space="0" w:color="009900"/>
          <w:bottom w:val="single" w:sz="6" w:space="0" w:color="009900"/>
          <w:right w:val="single" w:sz="6" w:space="0" w:color="009900"/>
        </w:tblBorders>
        <w:shd w:val="clear" w:color="auto" w:fill="FFFFFF"/>
        <w:tblCellMar>
          <w:top w:w="150" w:type="dxa"/>
          <w:left w:w="150" w:type="dxa"/>
          <w:bottom w:w="150" w:type="dxa"/>
          <w:right w:w="150" w:type="dxa"/>
        </w:tblCellMar>
        <w:tblLook w:val="04A0"/>
      </w:tblPr>
      <w:tblGrid>
        <w:gridCol w:w="2711"/>
        <w:gridCol w:w="578"/>
        <w:gridCol w:w="2711"/>
      </w:tblGrid>
      <w:tr w:rsidR="00284F1E" w:rsidRPr="00284F1E" w:rsidTr="00284F1E">
        <w:trPr>
          <w:tblCellSpacing w:w="0" w:type="dxa"/>
          <w:jc w:val="center"/>
        </w:trPr>
        <w:tc>
          <w:tcPr>
            <w:tcW w:w="2250" w:type="dxa"/>
            <w:shd w:val="clear" w:color="auto" w:fill="FFFFFF"/>
            <w:tcMar>
              <w:top w:w="60" w:type="dxa"/>
              <w:left w:w="60" w:type="dxa"/>
              <w:bottom w:w="60" w:type="dxa"/>
              <w:right w:w="60" w:type="dxa"/>
            </w:tcMar>
            <w:vAlign w:val="center"/>
            <w:hideMark/>
          </w:tcPr>
          <w:p w:rsidR="00284F1E" w:rsidRPr="00284F1E" w:rsidRDefault="00284F1E" w:rsidP="00284F1E">
            <w:pPr>
              <w:spacing w:after="0"/>
              <w:jc w:val="center"/>
              <w:rPr>
                <w:rFonts w:eastAsia="Times New Roman" w:cs="Arial"/>
                <w:color w:val="000000"/>
                <w:lang w:eastAsia="en-CA"/>
              </w:rPr>
            </w:pPr>
            <w:proofErr w:type="spellStart"/>
            <w:r w:rsidRPr="00284F1E">
              <w:rPr>
                <w:rFonts w:eastAsia="Times New Roman" w:cs="Arial"/>
                <w:color w:val="000000"/>
                <w:lang w:eastAsia="en-CA"/>
              </w:rPr>
              <w:t>HCl</w:t>
            </w:r>
            <w:proofErr w:type="spellEnd"/>
            <w:r w:rsidR="00DA6D4B">
              <w:rPr>
                <w:rFonts w:eastAsia="Times New Roman" w:cs="Arial"/>
                <w:color w:val="000000"/>
                <w:lang w:eastAsia="en-CA"/>
              </w:rPr>
              <w:t>(</w:t>
            </w:r>
            <w:proofErr w:type="spellStart"/>
            <w:r w:rsidR="00DA6D4B">
              <w:rPr>
                <w:rFonts w:eastAsia="Times New Roman" w:cs="Arial"/>
                <w:color w:val="000000"/>
                <w:lang w:eastAsia="en-CA"/>
              </w:rPr>
              <w:t>aq</w:t>
            </w:r>
            <w:proofErr w:type="spellEnd"/>
            <w:r w:rsidR="00DA6D4B">
              <w:rPr>
                <w:rFonts w:eastAsia="Times New Roman" w:cs="Arial"/>
                <w:color w:val="000000"/>
                <w:lang w:eastAsia="en-CA"/>
              </w:rPr>
              <w:t>)</w:t>
            </w:r>
            <w:r w:rsidRPr="00284F1E">
              <w:rPr>
                <w:rFonts w:eastAsia="Times New Roman" w:cs="Arial"/>
                <w:color w:val="000000"/>
                <w:lang w:eastAsia="en-CA"/>
              </w:rPr>
              <w:t xml:space="preserve"> + H</w:t>
            </w:r>
            <w:r w:rsidRPr="00284F1E">
              <w:rPr>
                <w:rFonts w:eastAsia="Times New Roman" w:cs="Arial"/>
                <w:color w:val="000000"/>
                <w:vertAlign w:val="subscript"/>
                <w:lang w:eastAsia="en-CA"/>
              </w:rPr>
              <w:t>2</w:t>
            </w:r>
            <w:r w:rsidRPr="00284F1E">
              <w:rPr>
                <w:rFonts w:eastAsia="Times New Roman" w:cs="Arial"/>
                <w:color w:val="000000"/>
                <w:lang w:eastAsia="en-CA"/>
              </w:rPr>
              <w:t>O</w:t>
            </w:r>
            <w:r w:rsidR="00DA6D4B">
              <w:rPr>
                <w:rFonts w:eastAsia="Times New Roman" w:cs="Arial"/>
                <w:color w:val="000000"/>
                <w:lang w:eastAsia="en-CA"/>
              </w:rPr>
              <w:t>(l)</w:t>
            </w:r>
          </w:p>
        </w:tc>
        <w:tc>
          <w:tcPr>
            <w:tcW w:w="375" w:type="dxa"/>
            <w:shd w:val="clear" w:color="auto" w:fill="FFFFFF"/>
            <w:tcMar>
              <w:top w:w="60" w:type="dxa"/>
              <w:left w:w="60" w:type="dxa"/>
              <w:bottom w:w="60" w:type="dxa"/>
              <w:right w:w="60" w:type="dxa"/>
            </w:tcMar>
            <w:vAlign w:val="center"/>
            <w:hideMark/>
          </w:tcPr>
          <w:p w:rsidR="00284F1E" w:rsidRPr="00284F1E" w:rsidRDefault="00284F1E" w:rsidP="00284F1E">
            <w:pPr>
              <w:spacing w:after="0"/>
              <w:jc w:val="center"/>
              <w:rPr>
                <w:rFonts w:eastAsia="Times New Roman" w:cs="Arial"/>
                <w:color w:val="000000"/>
                <w:lang w:eastAsia="en-CA"/>
              </w:rPr>
            </w:pPr>
            <w:r w:rsidRPr="008E0D09">
              <w:rPr>
                <w:rFonts w:eastAsia="Times New Roman" w:cs="Arial"/>
                <w:noProof/>
                <w:color w:val="000000"/>
                <w:lang w:eastAsia="en-CA"/>
              </w:rPr>
              <w:drawing>
                <wp:inline distT="0" distB="0" distL="0" distR="0">
                  <wp:extent cx="228600" cy="171450"/>
                  <wp:effectExtent l="0" t="0" r="0" b="0"/>
                  <wp:docPr id="1" name="Picture 1" descr="http://ibchem.com/root_img/doubl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bchem.com/root_img/doublearrow.gif"/>
                          <pic:cNvPicPr>
                            <a:picLocks noChangeAspect="1" noChangeArrowheads="1"/>
                          </pic:cNvPicPr>
                        </pic:nvPicPr>
                        <pic:blipFill>
                          <a:blip r:embed="rId6"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p>
        </w:tc>
        <w:tc>
          <w:tcPr>
            <w:tcW w:w="2250" w:type="dxa"/>
            <w:shd w:val="clear" w:color="auto" w:fill="FFFFFF"/>
            <w:tcMar>
              <w:top w:w="60" w:type="dxa"/>
              <w:left w:w="60" w:type="dxa"/>
              <w:bottom w:w="60" w:type="dxa"/>
              <w:right w:w="60" w:type="dxa"/>
            </w:tcMar>
            <w:vAlign w:val="center"/>
            <w:hideMark/>
          </w:tcPr>
          <w:p w:rsidR="00284F1E" w:rsidRPr="00284F1E" w:rsidRDefault="00284F1E" w:rsidP="00284F1E">
            <w:pPr>
              <w:spacing w:after="0"/>
              <w:jc w:val="center"/>
              <w:rPr>
                <w:rFonts w:eastAsia="Times New Roman" w:cs="Arial"/>
                <w:color w:val="000000"/>
                <w:lang w:eastAsia="en-CA"/>
              </w:rPr>
            </w:pPr>
            <w:r w:rsidRPr="00284F1E">
              <w:rPr>
                <w:rFonts w:eastAsia="Times New Roman" w:cs="Arial"/>
                <w:color w:val="000000"/>
                <w:lang w:eastAsia="en-CA"/>
              </w:rPr>
              <w:t>H</w:t>
            </w:r>
            <w:r w:rsidRPr="00284F1E">
              <w:rPr>
                <w:rFonts w:eastAsia="Times New Roman" w:cs="Arial"/>
                <w:color w:val="000000"/>
                <w:vertAlign w:val="superscript"/>
                <w:lang w:eastAsia="en-CA"/>
              </w:rPr>
              <w:t>+</w:t>
            </w:r>
            <w:r w:rsidRPr="00284F1E">
              <w:rPr>
                <w:rFonts w:eastAsia="Times New Roman" w:cs="Arial"/>
                <w:color w:val="000000"/>
                <w:lang w:eastAsia="en-CA"/>
              </w:rPr>
              <w:t>(</w:t>
            </w:r>
            <w:proofErr w:type="spellStart"/>
            <w:r w:rsidRPr="00284F1E">
              <w:rPr>
                <w:rFonts w:eastAsia="Times New Roman" w:cs="Arial"/>
                <w:color w:val="000000"/>
                <w:lang w:eastAsia="en-CA"/>
              </w:rPr>
              <w:t>aq</w:t>
            </w:r>
            <w:proofErr w:type="spellEnd"/>
            <w:r w:rsidRPr="00284F1E">
              <w:rPr>
                <w:rFonts w:eastAsia="Times New Roman" w:cs="Arial"/>
                <w:color w:val="000000"/>
                <w:lang w:eastAsia="en-CA"/>
              </w:rPr>
              <w:t xml:space="preserve">) + </w:t>
            </w:r>
            <w:proofErr w:type="spellStart"/>
            <w:r w:rsidRPr="00284F1E">
              <w:rPr>
                <w:rFonts w:eastAsia="Times New Roman" w:cs="Arial"/>
                <w:color w:val="000000"/>
                <w:lang w:eastAsia="en-CA"/>
              </w:rPr>
              <w:t>Cl</w:t>
            </w:r>
            <w:proofErr w:type="spellEnd"/>
            <w:r w:rsidRPr="00284F1E">
              <w:rPr>
                <w:rFonts w:eastAsia="Times New Roman" w:cs="Arial"/>
                <w:color w:val="000000"/>
                <w:vertAlign w:val="superscript"/>
                <w:lang w:eastAsia="en-CA"/>
              </w:rPr>
              <w:t>-</w:t>
            </w:r>
            <w:r w:rsidRPr="00284F1E">
              <w:rPr>
                <w:rFonts w:eastAsia="Times New Roman" w:cs="Arial"/>
                <w:color w:val="000000"/>
                <w:lang w:eastAsia="en-CA"/>
              </w:rPr>
              <w:t>(</w:t>
            </w:r>
            <w:proofErr w:type="spellStart"/>
            <w:r w:rsidRPr="00284F1E">
              <w:rPr>
                <w:rFonts w:eastAsia="Times New Roman" w:cs="Arial"/>
                <w:color w:val="000000"/>
                <w:lang w:eastAsia="en-CA"/>
              </w:rPr>
              <w:t>aq</w:t>
            </w:r>
            <w:proofErr w:type="spellEnd"/>
            <w:r w:rsidRPr="00284F1E">
              <w:rPr>
                <w:rFonts w:eastAsia="Times New Roman" w:cs="Arial"/>
                <w:color w:val="000000"/>
                <w:lang w:eastAsia="en-CA"/>
              </w:rPr>
              <w:t>)</w:t>
            </w:r>
          </w:p>
        </w:tc>
      </w:tr>
      <w:tr w:rsidR="00284F1E" w:rsidRPr="00284F1E" w:rsidTr="00284F1E">
        <w:trPr>
          <w:tblCellSpacing w:w="0" w:type="dxa"/>
          <w:jc w:val="center"/>
        </w:trPr>
        <w:tc>
          <w:tcPr>
            <w:tcW w:w="2250" w:type="dxa"/>
            <w:shd w:val="clear" w:color="auto" w:fill="FFFFFF"/>
            <w:tcMar>
              <w:top w:w="60" w:type="dxa"/>
              <w:left w:w="60" w:type="dxa"/>
              <w:bottom w:w="60" w:type="dxa"/>
              <w:right w:w="60" w:type="dxa"/>
            </w:tcMar>
            <w:vAlign w:val="center"/>
            <w:hideMark/>
          </w:tcPr>
          <w:p w:rsidR="00284F1E" w:rsidRPr="00284F1E" w:rsidRDefault="00C205FE" w:rsidP="00284F1E">
            <w:pPr>
              <w:spacing w:after="0"/>
              <w:jc w:val="center"/>
              <w:rPr>
                <w:rFonts w:eastAsia="Times New Roman" w:cs="Arial"/>
                <w:color w:val="000000"/>
                <w:lang w:eastAsia="en-CA"/>
              </w:rPr>
            </w:pPr>
            <w:r>
              <w:rPr>
                <w:rFonts w:eastAsia="Times New Roman" w:cs="Arial"/>
                <w:color w:val="000000"/>
                <w:lang w:eastAsia="en-CA"/>
              </w:rPr>
              <w:t xml:space="preserve">Almost </w:t>
            </w:r>
            <w:r w:rsidR="00284F1E" w:rsidRPr="00284F1E">
              <w:rPr>
                <w:rFonts w:eastAsia="Times New Roman" w:cs="Arial"/>
                <w:color w:val="000000"/>
                <w:lang w:eastAsia="en-CA"/>
              </w:rPr>
              <w:t>0%</w:t>
            </w:r>
            <w:r w:rsidR="00482B85">
              <w:rPr>
                <w:rFonts w:eastAsia="Times New Roman" w:cs="Arial"/>
                <w:color w:val="000000"/>
                <w:lang w:eastAsia="en-CA"/>
              </w:rPr>
              <w:t xml:space="preserve"> at equilibri</w:t>
            </w:r>
            <w:r>
              <w:rPr>
                <w:rFonts w:eastAsia="Times New Roman" w:cs="Arial"/>
                <w:color w:val="000000"/>
                <w:lang w:eastAsia="en-CA"/>
              </w:rPr>
              <w:t>um</w:t>
            </w:r>
          </w:p>
        </w:tc>
        <w:tc>
          <w:tcPr>
            <w:tcW w:w="375" w:type="dxa"/>
            <w:shd w:val="clear" w:color="auto" w:fill="FFFFFF"/>
            <w:tcMar>
              <w:top w:w="60" w:type="dxa"/>
              <w:left w:w="60" w:type="dxa"/>
              <w:bottom w:w="60" w:type="dxa"/>
              <w:right w:w="60" w:type="dxa"/>
            </w:tcMar>
            <w:vAlign w:val="center"/>
            <w:hideMark/>
          </w:tcPr>
          <w:p w:rsidR="00284F1E" w:rsidRPr="00284F1E" w:rsidRDefault="00284F1E" w:rsidP="00284F1E">
            <w:pPr>
              <w:spacing w:after="0"/>
              <w:jc w:val="center"/>
              <w:rPr>
                <w:rFonts w:eastAsia="Times New Roman" w:cs="Arial"/>
                <w:color w:val="000000"/>
                <w:lang w:eastAsia="en-CA"/>
              </w:rPr>
            </w:pPr>
            <w:r w:rsidRPr="00284F1E">
              <w:rPr>
                <w:rFonts w:eastAsia="Times New Roman" w:cs="Arial"/>
                <w:color w:val="000000"/>
                <w:lang w:eastAsia="en-CA"/>
              </w:rPr>
              <w:t> </w:t>
            </w:r>
          </w:p>
        </w:tc>
        <w:tc>
          <w:tcPr>
            <w:tcW w:w="2250" w:type="dxa"/>
            <w:shd w:val="clear" w:color="auto" w:fill="FFFFFF"/>
            <w:tcMar>
              <w:top w:w="60" w:type="dxa"/>
              <w:left w:w="60" w:type="dxa"/>
              <w:bottom w:w="60" w:type="dxa"/>
              <w:right w:w="60" w:type="dxa"/>
            </w:tcMar>
            <w:vAlign w:val="center"/>
            <w:hideMark/>
          </w:tcPr>
          <w:p w:rsidR="00284F1E" w:rsidRPr="00284F1E" w:rsidRDefault="00C205FE" w:rsidP="00284F1E">
            <w:pPr>
              <w:spacing w:after="0"/>
              <w:jc w:val="center"/>
              <w:rPr>
                <w:rFonts w:eastAsia="Times New Roman" w:cs="Arial"/>
                <w:color w:val="000000"/>
                <w:lang w:eastAsia="en-CA"/>
              </w:rPr>
            </w:pPr>
            <w:r>
              <w:rPr>
                <w:rFonts w:eastAsia="Times New Roman" w:cs="Arial"/>
                <w:color w:val="000000"/>
                <w:lang w:eastAsia="en-CA"/>
              </w:rPr>
              <w:t xml:space="preserve">Almost </w:t>
            </w:r>
            <w:r w:rsidR="00284F1E" w:rsidRPr="00284F1E">
              <w:rPr>
                <w:rFonts w:eastAsia="Times New Roman" w:cs="Arial"/>
                <w:color w:val="000000"/>
                <w:lang w:eastAsia="en-CA"/>
              </w:rPr>
              <w:t>100%</w:t>
            </w:r>
            <w:r>
              <w:rPr>
                <w:rFonts w:eastAsia="Times New Roman" w:cs="Arial"/>
                <w:color w:val="000000"/>
                <w:lang w:eastAsia="en-CA"/>
              </w:rPr>
              <w:t xml:space="preserve"> at equilibrium</w:t>
            </w:r>
          </w:p>
        </w:tc>
      </w:tr>
    </w:tbl>
    <w:p w:rsidR="007820B0" w:rsidRDefault="007820B0" w:rsidP="007820B0">
      <w:pPr>
        <w:shd w:val="clear" w:color="auto" w:fill="FFFFFF"/>
        <w:spacing w:before="100" w:beforeAutospacing="1" w:after="150" w:line="300" w:lineRule="atLeast"/>
        <w:ind w:left="300"/>
        <w:rPr>
          <w:rFonts w:eastAsia="Times New Roman" w:cs="Arial"/>
          <w:b/>
          <w:lang w:eastAsia="en-CA"/>
        </w:rPr>
      </w:pPr>
    </w:p>
    <w:p w:rsidR="007820B0" w:rsidRDefault="007820B0" w:rsidP="007820B0">
      <w:pPr>
        <w:shd w:val="clear" w:color="auto" w:fill="FFFFFF"/>
        <w:spacing w:before="100" w:beforeAutospacing="1" w:after="150" w:line="300" w:lineRule="atLeast"/>
        <w:ind w:left="300"/>
        <w:rPr>
          <w:rFonts w:eastAsia="Times New Roman" w:cs="Arial"/>
          <w:b/>
          <w:lang w:eastAsia="en-CA"/>
        </w:rPr>
      </w:pPr>
      <w:r>
        <w:rPr>
          <w:rFonts w:eastAsia="Times New Roman" w:cs="Arial"/>
          <w:b/>
          <w:lang w:eastAsia="en-CA"/>
        </w:rPr>
        <w:t xml:space="preserve">Ka = </w:t>
      </w:r>
    </w:p>
    <w:p w:rsidR="007820B0" w:rsidRDefault="007820B0" w:rsidP="00284F1E">
      <w:pPr>
        <w:shd w:val="clear" w:color="auto" w:fill="FFFFFF"/>
        <w:spacing w:before="100" w:beforeAutospacing="1" w:after="150" w:line="300" w:lineRule="atLeast"/>
        <w:ind w:left="300"/>
        <w:jc w:val="center"/>
        <w:rPr>
          <w:rFonts w:eastAsia="Times New Roman" w:cs="Arial"/>
          <w:b/>
          <w:lang w:eastAsia="en-CA"/>
        </w:rPr>
      </w:pPr>
    </w:p>
    <w:p w:rsidR="00F668A4" w:rsidRDefault="00F668A4" w:rsidP="00284F1E">
      <w:pPr>
        <w:shd w:val="clear" w:color="auto" w:fill="FFFFFF"/>
        <w:spacing w:before="100" w:beforeAutospacing="1" w:after="150" w:line="300" w:lineRule="atLeast"/>
        <w:ind w:left="300"/>
        <w:jc w:val="center"/>
        <w:rPr>
          <w:rFonts w:eastAsia="Times New Roman" w:cs="Arial"/>
          <w:b/>
          <w:lang w:eastAsia="en-CA"/>
        </w:rPr>
      </w:pPr>
    </w:p>
    <w:p w:rsidR="00284F1E" w:rsidRDefault="00284F1E" w:rsidP="00284F1E">
      <w:pPr>
        <w:shd w:val="clear" w:color="auto" w:fill="FFFFFF"/>
        <w:spacing w:before="100" w:beforeAutospacing="1" w:after="150" w:line="300" w:lineRule="atLeast"/>
        <w:ind w:left="300"/>
        <w:jc w:val="center"/>
        <w:rPr>
          <w:rFonts w:eastAsia="Times New Roman" w:cs="Arial"/>
          <w:b/>
          <w:lang w:eastAsia="en-CA"/>
        </w:rPr>
      </w:pPr>
      <w:r w:rsidRPr="00284F1E">
        <w:rPr>
          <w:rFonts w:eastAsia="Times New Roman" w:cs="Arial"/>
          <w:b/>
          <w:lang w:eastAsia="en-CA"/>
        </w:rPr>
        <w:t>Weak acid</w:t>
      </w:r>
      <w:r w:rsidR="005F4A1A">
        <w:rPr>
          <w:rFonts w:eastAsia="Times New Roman" w:cs="Arial"/>
          <w:b/>
          <w:lang w:eastAsia="en-CA"/>
        </w:rPr>
        <w:t xml:space="preserve"> at Equilibrium</w:t>
      </w:r>
    </w:p>
    <w:p w:rsidR="005C1364" w:rsidRPr="00284F1E" w:rsidRDefault="005C1364" w:rsidP="00284F1E">
      <w:pPr>
        <w:shd w:val="clear" w:color="auto" w:fill="FFFFFF"/>
        <w:spacing w:before="100" w:beforeAutospacing="1" w:after="150" w:line="300" w:lineRule="atLeast"/>
        <w:ind w:left="300"/>
        <w:jc w:val="center"/>
        <w:rPr>
          <w:rFonts w:eastAsia="Times New Roman" w:cs="Arial"/>
          <w:b/>
          <w:lang w:eastAsia="en-CA"/>
        </w:rPr>
      </w:pPr>
    </w:p>
    <w:tbl>
      <w:tblPr>
        <w:tblW w:w="6375" w:type="dxa"/>
        <w:jc w:val="center"/>
        <w:tblCellSpacing w:w="0" w:type="dxa"/>
        <w:tblBorders>
          <w:top w:val="single" w:sz="6" w:space="0" w:color="009900"/>
          <w:left w:val="single" w:sz="6" w:space="0" w:color="009900"/>
          <w:bottom w:val="single" w:sz="6" w:space="0" w:color="009900"/>
          <w:right w:val="single" w:sz="6" w:space="0" w:color="009900"/>
        </w:tblBorders>
        <w:shd w:val="clear" w:color="auto" w:fill="FFFFFF"/>
        <w:tblCellMar>
          <w:top w:w="150" w:type="dxa"/>
          <w:left w:w="150" w:type="dxa"/>
          <w:bottom w:w="150" w:type="dxa"/>
          <w:right w:w="150" w:type="dxa"/>
        </w:tblCellMar>
        <w:tblLook w:val="04A0"/>
      </w:tblPr>
      <w:tblGrid>
        <w:gridCol w:w="2955"/>
        <w:gridCol w:w="480"/>
        <w:gridCol w:w="2940"/>
      </w:tblGrid>
      <w:tr w:rsidR="00284F1E" w:rsidRPr="00284F1E" w:rsidTr="00284F1E">
        <w:trPr>
          <w:tblCellSpacing w:w="0" w:type="dxa"/>
          <w:jc w:val="center"/>
        </w:trPr>
        <w:tc>
          <w:tcPr>
            <w:tcW w:w="3000" w:type="dxa"/>
            <w:shd w:val="clear" w:color="auto" w:fill="FFFFFF"/>
            <w:tcMar>
              <w:top w:w="60" w:type="dxa"/>
              <w:left w:w="60" w:type="dxa"/>
              <w:bottom w:w="60" w:type="dxa"/>
              <w:right w:w="60" w:type="dxa"/>
            </w:tcMar>
            <w:vAlign w:val="center"/>
            <w:hideMark/>
          </w:tcPr>
          <w:p w:rsidR="00284F1E" w:rsidRPr="00284F1E" w:rsidRDefault="00284F1E" w:rsidP="00284F1E">
            <w:pPr>
              <w:spacing w:after="0"/>
              <w:jc w:val="center"/>
              <w:rPr>
                <w:rFonts w:eastAsia="Times New Roman" w:cs="Arial"/>
                <w:color w:val="000000"/>
                <w:lang w:eastAsia="en-CA"/>
              </w:rPr>
            </w:pPr>
            <w:r w:rsidRPr="00284F1E">
              <w:rPr>
                <w:rFonts w:eastAsia="Times New Roman" w:cs="Arial"/>
                <w:color w:val="000000"/>
                <w:lang w:eastAsia="en-CA"/>
              </w:rPr>
              <w:t>CH</w:t>
            </w:r>
            <w:r w:rsidRPr="00284F1E">
              <w:rPr>
                <w:rFonts w:eastAsia="Times New Roman" w:cs="Arial"/>
                <w:color w:val="000000"/>
                <w:vertAlign w:val="subscript"/>
                <w:lang w:eastAsia="en-CA"/>
              </w:rPr>
              <w:t>3</w:t>
            </w:r>
            <w:r w:rsidRPr="00284F1E">
              <w:rPr>
                <w:rFonts w:eastAsia="Times New Roman" w:cs="Arial"/>
                <w:color w:val="000000"/>
                <w:lang w:eastAsia="en-CA"/>
              </w:rPr>
              <w:t>COOH</w:t>
            </w:r>
            <w:r w:rsidR="00DA6D4B">
              <w:rPr>
                <w:rFonts w:eastAsia="Times New Roman" w:cs="Arial"/>
                <w:color w:val="000000"/>
                <w:lang w:eastAsia="en-CA"/>
              </w:rPr>
              <w:t>(</w:t>
            </w:r>
            <w:proofErr w:type="spellStart"/>
            <w:r w:rsidR="00DA6D4B">
              <w:rPr>
                <w:rFonts w:eastAsia="Times New Roman" w:cs="Arial"/>
                <w:color w:val="000000"/>
                <w:lang w:eastAsia="en-CA"/>
              </w:rPr>
              <w:t>aq</w:t>
            </w:r>
            <w:proofErr w:type="spellEnd"/>
            <w:r w:rsidR="00DA6D4B">
              <w:rPr>
                <w:rFonts w:eastAsia="Times New Roman" w:cs="Arial"/>
                <w:color w:val="000000"/>
                <w:lang w:eastAsia="en-CA"/>
              </w:rPr>
              <w:t>)</w:t>
            </w:r>
            <w:r w:rsidRPr="00284F1E">
              <w:rPr>
                <w:rFonts w:eastAsia="Times New Roman" w:cs="Arial"/>
                <w:color w:val="000000"/>
                <w:lang w:eastAsia="en-CA"/>
              </w:rPr>
              <w:t xml:space="preserve"> + H</w:t>
            </w:r>
            <w:r w:rsidRPr="00284F1E">
              <w:rPr>
                <w:rFonts w:eastAsia="Times New Roman" w:cs="Arial"/>
                <w:color w:val="000000"/>
                <w:vertAlign w:val="subscript"/>
                <w:lang w:eastAsia="en-CA"/>
              </w:rPr>
              <w:t>2</w:t>
            </w:r>
            <w:r w:rsidRPr="00284F1E">
              <w:rPr>
                <w:rFonts w:eastAsia="Times New Roman" w:cs="Arial"/>
                <w:color w:val="000000"/>
                <w:lang w:eastAsia="en-CA"/>
              </w:rPr>
              <w:t>O</w:t>
            </w:r>
            <w:r w:rsidR="00DA6D4B">
              <w:rPr>
                <w:rFonts w:eastAsia="Times New Roman" w:cs="Arial"/>
                <w:color w:val="000000"/>
                <w:lang w:eastAsia="en-CA"/>
              </w:rPr>
              <w:t>(l)</w:t>
            </w:r>
          </w:p>
        </w:tc>
        <w:tc>
          <w:tcPr>
            <w:tcW w:w="375" w:type="dxa"/>
            <w:shd w:val="clear" w:color="auto" w:fill="FFFFFF"/>
            <w:tcMar>
              <w:top w:w="60" w:type="dxa"/>
              <w:left w:w="60" w:type="dxa"/>
              <w:bottom w:w="60" w:type="dxa"/>
              <w:right w:w="60" w:type="dxa"/>
            </w:tcMar>
            <w:vAlign w:val="center"/>
            <w:hideMark/>
          </w:tcPr>
          <w:p w:rsidR="00284F1E" w:rsidRPr="00284F1E" w:rsidRDefault="00284F1E" w:rsidP="00284F1E">
            <w:pPr>
              <w:spacing w:after="0"/>
              <w:jc w:val="center"/>
              <w:rPr>
                <w:rFonts w:eastAsia="Times New Roman" w:cs="Arial"/>
                <w:color w:val="000000"/>
                <w:lang w:eastAsia="en-CA"/>
              </w:rPr>
            </w:pPr>
            <w:r w:rsidRPr="008E0D09">
              <w:rPr>
                <w:rFonts w:eastAsia="Times New Roman" w:cs="Arial"/>
                <w:noProof/>
                <w:color w:val="000000"/>
                <w:lang w:eastAsia="en-CA"/>
              </w:rPr>
              <w:drawing>
                <wp:inline distT="0" distB="0" distL="0" distR="0">
                  <wp:extent cx="228600" cy="171450"/>
                  <wp:effectExtent l="0" t="0" r="0" b="0"/>
                  <wp:docPr id="2" name="Picture 2" descr="http://ibchem.com/root_img/doubl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bchem.com/root_img/doublearrow.gif"/>
                          <pic:cNvPicPr>
                            <a:picLocks noChangeAspect="1" noChangeArrowheads="1"/>
                          </pic:cNvPicPr>
                        </pic:nvPicPr>
                        <pic:blipFill>
                          <a:blip r:embed="rId6"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p>
        </w:tc>
        <w:tc>
          <w:tcPr>
            <w:tcW w:w="3000" w:type="dxa"/>
            <w:shd w:val="clear" w:color="auto" w:fill="FFFFFF"/>
            <w:tcMar>
              <w:top w:w="60" w:type="dxa"/>
              <w:left w:w="60" w:type="dxa"/>
              <w:bottom w:w="60" w:type="dxa"/>
              <w:right w:w="60" w:type="dxa"/>
            </w:tcMar>
            <w:vAlign w:val="center"/>
            <w:hideMark/>
          </w:tcPr>
          <w:p w:rsidR="00284F1E" w:rsidRPr="00284F1E" w:rsidRDefault="00284F1E" w:rsidP="00284F1E">
            <w:pPr>
              <w:spacing w:after="0"/>
              <w:jc w:val="center"/>
              <w:rPr>
                <w:rFonts w:eastAsia="Times New Roman" w:cs="Arial"/>
                <w:color w:val="000000"/>
                <w:lang w:eastAsia="en-CA"/>
              </w:rPr>
            </w:pPr>
            <w:r w:rsidRPr="00284F1E">
              <w:rPr>
                <w:rFonts w:eastAsia="Times New Roman" w:cs="Arial"/>
                <w:color w:val="000000"/>
                <w:lang w:eastAsia="en-CA"/>
              </w:rPr>
              <w:t>H</w:t>
            </w:r>
            <w:r w:rsidRPr="00284F1E">
              <w:rPr>
                <w:rFonts w:eastAsia="Times New Roman" w:cs="Arial"/>
                <w:color w:val="000000"/>
                <w:vertAlign w:val="superscript"/>
                <w:lang w:eastAsia="en-CA"/>
              </w:rPr>
              <w:t>+</w:t>
            </w:r>
            <w:r w:rsidRPr="00284F1E">
              <w:rPr>
                <w:rFonts w:eastAsia="Times New Roman" w:cs="Arial"/>
                <w:color w:val="000000"/>
                <w:lang w:eastAsia="en-CA"/>
              </w:rPr>
              <w:t>(</w:t>
            </w:r>
            <w:proofErr w:type="spellStart"/>
            <w:r w:rsidRPr="00284F1E">
              <w:rPr>
                <w:rFonts w:eastAsia="Times New Roman" w:cs="Arial"/>
                <w:color w:val="000000"/>
                <w:lang w:eastAsia="en-CA"/>
              </w:rPr>
              <w:t>aq</w:t>
            </w:r>
            <w:proofErr w:type="spellEnd"/>
            <w:r w:rsidRPr="00284F1E">
              <w:rPr>
                <w:rFonts w:eastAsia="Times New Roman" w:cs="Arial"/>
                <w:color w:val="000000"/>
                <w:lang w:eastAsia="en-CA"/>
              </w:rPr>
              <w:t>) + CH</w:t>
            </w:r>
            <w:r w:rsidRPr="00284F1E">
              <w:rPr>
                <w:rFonts w:eastAsia="Times New Roman" w:cs="Arial"/>
                <w:color w:val="000000"/>
                <w:vertAlign w:val="subscript"/>
                <w:lang w:eastAsia="en-CA"/>
              </w:rPr>
              <w:t>3</w:t>
            </w:r>
            <w:r w:rsidRPr="00284F1E">
              <w:rPr>
                <w:rFonts w:eastAsia="Times New Roman" w:cs="Arial"/>
                <w:color w:val="000000"/>
                <w:lang w:eastAsia="en-CA"/>
              </w:rPr>
              <w:t>COO</w:t>
            </w:r>
            <w:r w:rsidRPr="00284F1E">
              <w:rPr>
                <w:rFonts w:eastAsia="Times New Roman" w:cs="Arial"/>
                <w:color w:val="000000"/>
                <w:vertAlign w:val="superscript"/>
                <w:lang w:eastAsia="en-CA"/>
              </w:rPr>
              <w:t>-</w:t>
            </w:r>
            <w:r w:rsidRPr="00284F1E">
              <w:rPr>
                <w:rFonts w:eastAsia="Times New Roman" w:cs="Arial"/>
                <w:color w:val="000000"/>
                <w:lang w:eastAsia="en-CA"/>
              </w:rPr>
              <w:t>(</w:t>
            </w:r>
            <w:proofErr w:type="spellStart"/>
            <w:r w:rsidRPr="00284F1E">
              <w:rPr>
                <w:rFonts w:eastAsia="Times New Roman" w:cs="Arial"/>
                <w:color w:val="000000"/>
                <w:lang w:eastAsia="en-CA"/>
              </w:rPr>
              <w:t>aq</w:t>
            </w:r>
            <w:proofErr w:type="spellEnd"/>
            <w:r w:rsidRPr="00284F1E">
              <w:rPr>
                <w:rFonts w:eastAsia="Times New Roman" w:cs="Arial"/>
                <w:color w:val="000000"/>
                <w:lang w:eastAsia="en-CA"/>
              </w:rPr>
              <w:t>)</w:t>
            </w:r>
          </w:p>
        </w:tc>
      </w:tr>
      <w:tr w:rsidR="00284F1E" w:rsidRPr="00284F1E" w:rsidTr="00284F1E">
        <w:trPr>
          <w:tblCellSpacing w:w="0" w:type="dxa"/>
          <w:jc w:val="center"/>
        </w:trPr>
        <w:tc>
          <w:tcPr>
            <w:tcW w:w="3000" w:type="dxa"/>
            <w:shd w:val="clear" w:color="auto" w:fill="FFFFFF"/>
            <w:tcMar>
              <w:top w:w="60" w:type="dxa"/>
              <w:left w:w="60" w:type="dxa"/>
              <w:bottom w:w="60" w:type="dxa"/>
              <w:right w:w="60" w:type="dxa"/>
            </w:tcMar>
            <w:vAlign w:val="center"/>
            <w:hideMark/>
          </w:tcPr>
          <w:p w:rsidR="00284F1E" w:rsidRPr="00284F1E" w:rsidRDefault="00284F1E" w:rsidP="00284F1E">
            <w:pPr>
              <w:spacing w:after="0"/>
              <w:jc w:val="center"/>
              <w:rPr>
                <w:rFonts w:eastAsia="Times New Roman" w:cs="Arial"/>
                <w:color w:val="000000"/>
                <w:lang w:eastAsia="en-CA"/>
              </w:rPr>
            </w:pPr>
            <w:r w:rsidRPr="00284F1E">
              <w:rPr>
                <w:rFonts w:eastAsia="Times New Roman" w:cs="Arial"/>
                <w:color w:val="000000"/>
                <w:lang w:eastAsia="en-CA"/>
              </w:rPr>
              <w:t>approx 99%</w:t>
            </w:r>
          </w:p>
        </w:tc>
        <w:tc>
          <w:tcPr>
            <w:tcW w:w="375" w:type="dxa"/>
            <w:shd w:val="clear" w:color="auto" w:fill="FFFFFF"/>
            <w:tcMar>
              <w:top w:w="60" w:type="dxa"/>
              <w:left w:w="60" w:type="dxa"/>
              <w:bottom w:w="60" w:type="dxa"/>
              <w:right w:w="60" w:type="dxa"/>
            </w:tcMar>
            <w:vAlign w:val="center"/>
            <w:hideMark/>
          </w:tcPr>
          <w:p w:rsidR="00284F1E" w:rsidRPr="00284F1E" w:rsidRDefault="00284F1E" w:rsidP="00284F1E">
            <w:pPr>
              <w:spacing w:after="0"/>
              <w:jc w:val="center"/>
              <w:rPr>
                <w:rFonts w:eastAsia="Times New Roman" w:cs="Arial"/>
                <w:color w:val="000000"/>
                <w:lang w:eastAsia="en-CA"/>
              </w:rPr>
            </w:pPr>
            <w:r w:rsidRPr="00284F1E">
              <w:rPr>
                <w:rFonts w:eastAsia="Times New Roman" w:cs="Arial"/>
                <w:color w:val="000000"/>
                <w:lang w:eastAsia="en-CA"/>
              </w:rPr>
              <w:t> </w:t>
            </w:r>
          </w:p>
        </w:tc>
        <w:tc>
          <w:tcPr>
            <w:tcW w:w="3000" w:type="dxa"/>
            <w:shd w:val="clear" w:color="auto" w:fill="FFFFFF"/>
            <w:tcMar>
              <w:top w:w="60" w:type="dxa"/>
              <w:left w:w="60" w:type="dxa"/>
              <w:bottom w:w="60" w:type="dxa"/>
              <w:right w:w="60" w:type="dxa"/>
            </w:tcMar>
            <w:vAlign w:val="center"/>
            <w:hideMark/>
          </w:tcPr>
          <w:p w:rsidR="00284F1E" w:rsidRPr="00284F1E" w:rsidRDefault="00284F1E" w:rsidP="00284F1E">
            <w:pPr>
              <w:spacing w:after="0"/>
              <w:jc w:val="center"/>
              <w:rPr>
                <w:rFonts w:eastAsia="Times New Roman" w:cs="Arial"/>
                <w:color w:val="000000"/>
                <w:lang w:eastAsia="en-CA"/>
              </w:rPr>
            </w:pPr>
            <w:r w:rsidRPr="00284F1E">
              <w:rPr>
                <w:rFonts w:eastAsia="Times New Roman" w:cs="Arial"/>
                <w:color w:val="000000"/>
                <w:lang w:eastAsia="en-CA"/>
              </w:rPr>
              <w:t>approx 1%</w:t>
            </w:r>
          </w:p>
        </w:tc>
      </w:tr>
      <w:tr w:rsidR="00284F1E" w:rsidRPr="008E0D09" w:rsidTr="00284F1E">
        <w:trPr>
          <w:tblCellSpacing w:w="0" w:type="dxa"/>
          <w:jc w:val="center"/>
        </w:trPr>
        <w:tc>
          <w:tcPr>
            <w:tcW w:w="3000" w:type="dxa"/>
            <w:shd w:val="clear" w:color="auto" w:fill="FFFFFF"/>
            <w:tcMar>
              <w:top w:w="60" w:type="dxa"/>
              <w:left w:w="60" w:type="dxa"/>
              <w:bottom w:w="60" w:type="dxa"/>
              <w:right w:w="60" w:type="dxa"/>
            </w:tcMar>
            <w:vAlign w:val="center"/>
            <w:hideMark/>
          </w:tcPr>
          <w:p w:rsidR="00284F1E" w:rsidRPr="008E0D09" w:rsidRDefault="00284F1E" w:rsidP="00284F1E">
            <w:pPr>
              <w:spacing w:after="0"/>
              <w:jc w:val="center"/>
              <w:rPr>
                <w:rFonts w:eastAsia="Times New Roman" w:cs="Arial"/>
                <w:color w:val="000000"/>
                <w:lang w:eastAsia="en-CA"/>
              </w:rPr>
            </w:pPr>
          </w:p>
        </w:tc>
        <w:tc>
          <w:tcPr>
            <w:tcW w:w="375" w:type="dxa"/>
            <w:shd w:val="clear" w:color="auto" w:fill="FFFFFF"/>
            <w:tcMar>
              <w:top w:w="60" w:type="dxa"/>
              <w:left w:w="60" w:type="dxa"/>
              <w:bottom w:w="60" w:type="dxa"/>
              <w:right w:w="60" w:type="dxa"/>
            </w:tcMar>
            <w:vAlign w:val="center"/>
            <w:hideMark/>
          </w:tcPr>
          <w:p w:rsidR="00284F1E" w:rsidRPr="008E0D09" w:rsidRDefault="00284F1E" w:rsidP="00284F1E">
            <w:pPr>
              <w:spacing w:after="0"/>
              <w:jc w:val="center"/>
              <w:rPr>
                <w:rFonts w:eastAsia="Times New Roman" w:cs="Arial"/>
                <w:color w:val="000000"/>
                <w:lang w:eastAsia="en-CA"/>
              </w:rPr>
            </w:pPr>
          </w:p>
        </w:tc>
        <w:tc>
          <w:tcPr>
            <w:tcW w:w="3000" w:type="dxa"/>
            <w:shd w:val="clear" w:color="auto" w:fill="FFFFFF"/>
            <w:tcMar>
              <w:top w:w="60" w:type="dxa"/>
              <w:left w:w="60" w:type="dxa"/>
              <w:bottom w:w="60" w:type="dxa"/>
              <w:right w:w="60" w:type="dxa"/>
            </w:tcMar>
            <w:vAlign w:val="center"/>
            <w:hideMark/>
          </w:tcPr>
          <w:p w:rsidR="00284F1E" w:rsidRPr="008E0D09" w:rsidRDefault="00284F1E" w:rsidP="00284F1E">
            <w:pPr>
              <w:spacing w:after="0"/>
              <w:jc w:val="center"/>
              <w:rPr>
                <w:rFonts w:eastAsia="Times New Roman" w:cs="Arial"/>
                <w:color w:val="000000"/>
                <w:lang w:eastAsia="en-CA"/>
              </w:rPr>
            </w:pPr>
          </w:p>
        </w:tc>
      </w:tr>
    </w:tbl>
    <w:p w:rsidR="00BE54DA" w:rsidRPr="008E0D09" w:rsidRDefault="00BE54DA">
      <w:pPr>
        <w:rPr>
          <w:rFonts w:cs="Arial"/>
        </w:rPr>
      </w:pPr>
    </w:p>
    <w:p w:rsidR="007820B0" w:rsidRDefault="007820B0" w:rsidP="007820B0">
      <w:pPr>
        <w:rPr>
          <w:rFonts w:cs="Arial"/>
          <w:b/>
        </w:rPr>
      </w:pPr>
      <w:r>
        <w:rPr>
          <w:rFonts w:cs="Arial"/>
          <w:b/>
        </w:rPr>
        <w:t xml:space="preserve">      </w:t>
      </w:r>
    </w:p>
    <w:p w:rsidR="007820B0" w:rsidRDefault="007820B0" w:rsidP="00923B42">
      <w:pPr>
        <w:rPr>
          <w:rFonts w:cs="Arial"/>
          <w:b/>
        </w:rPr>
      </w:pPr>
      <w:r>
        <w:rPr>
          <w:rFonts w:cs="Arial"/>
          <w:b/>
        </w:rPr>
        <w:t xml:space="preserve">      Ka =</w:t>
      </w:r>
    </w:p>
    <w:p w:rsidR="005F4A1A" w:rsidRDefault="005F4A1A" w:rsidP="005112BF">
      <w:pPr>
        <w:shd w:val="clear" w:color="auto" w:fill="FFFFFF"/>
        <w:spacing w:before="100" w:beforeAutospacing="1" w:after="150" w:line="300" w:lineRule="atLeast"/>
        <w:rPr>
          <w:b/>
          <w:color w:val="000000"/>
          <w:shd w:val="clear" w:color="auto" w:fill="FFFFFF"/>
        </w:rPr>
      </w:pPr>
    </w:p>
    <w:p w:rsidR="00F668A4" w:rsidRDefault="00F668A4" w:rsidP="005112BF">
      <w:pPr>
        <w:shd w:val="clear" w:color="auto" w:fill="FFFFFF"/>
        <w:spacing w:before="100" w:beforeAutospacing="1" w:after="150" w:line="300" w:lineRule="atLeast"/>
        <w:rPr>
          <w:b/>
          <w:color w:val="000000"/>
          <w:shd w:val="clear" w:color="auto" w:fill="FFFFFF"/>
        </w:rPr>
      </w:pPr>
    </w:p>
    <w:p w:rsidR="005112BF" w:rsidRPr="005112BF" w:rsidRDefault="005112BF" w:rsidP="005112BF">
      <w:pPr>
        <w:shd w:val="clear" w:color="auto" w:fill="FFFFFF"/>
        <w:spacing w:before="100" w:beforeAutospacing="1" w:after="150" w:line="300" w:lineRule="atLeast"/>
        <w:rPr>
          <w:b/>
          <w:color w:val="000000"/>
          <w:shd w:val="clear" w:color="auto" w:fill="FFFFFF"/>
        </w:rPr>
      </w:pPr>
      <w:r w:rsidRPr="005112BF">
        <w:rPr>
          <w:b/>
          <w:color w:val="000000"/>
          <w:shd w:val="clear" w:color="auto" w:fill="FFFFFF"/>
        </w:rPr>
        <w:t>Problem</w:t>
      </w:r>
      <w:r w:rsidR="00C7572D">
        <w:rPr>
          <w:b/>
          <w:color w:val="000000"/>
          <w:shd w:val="clear" w:color="auto" w:fill="FFFFFF"/>
        </w:rPr>
        <w:t xml:space="preserve"> 1</w:t>
      </w:r>
      <w:r w:rsidRPr="005112BF">
        <w:rPr>
          <w:b/>
          <w:color w:val="000000"/>
          <w:shd w:val="clear" w:color="auto" w:fill="FFFFFF"/>
        </w:rPr>
        <w:t>:</w:t>
      </w:r>
    </w:p>
    <w:p w:rsidR="005112BF" w:rsidRDefault="005112BF" w:rsidP="005112BF">
      <w:pPr>
        <w:shd w:val="clear" w:color="auto" w:fill="FFFFFF"/>
        <w:spacing w:before="100" w:beforeAutospacing="1" w:after="150" w:line="300" w:lineRule="atLeast"/>
        <w:rPr>
          <w:rStyle w:val="apple-converted-space"/>
          <w:color w:val="000000"/>
          <w:shd w:val="clear" w:color="auto" w:fill="FFFFFF"/>
        </w:rPr>
      </w:pPr>
      <w:r w:rsidRPr="005112BF">
        <w:rPr>
          <w:color w:val="000000"/>
          <w:shd w:val="clear" w:color="auto" w:fill="FFFFFF"/>
        </w:rPr>
        <w:t xml:space="preserve">A student </w:t>
      </w:r>
      <w:r w:rsidR="005F4A1A">
        <w:rPr>
          <w:color w:val="000000"/>
          <w:shd w:val="clear" w:color="auto" w:fill="FFFFFF"/>
        </w:rPr>
        <w:t xml:space="preserve">initially </w:t>
      </w:r>
      <w:r w:rsidRPr="005112BF">
        <w:rPr>
          <w:color w:val="000000"/>
          <w:shd w:val="clear" w:color="auto" w:fill="FFFFFF"/>
        </w:rPr>
        <w:t>prepared a 0.10</w:t>
      </w:r>
      <w:r w:rsidRPr="005112BF">
        <w:rPr>
          <w:rStyle w:val="apple-converted-space"/>
          <w:color w:val="000000"/>
          <w:shd w:val="clear" w:color="auto" w:fill="FFFFFF"/>
        </w:rPr>
        <w:t> </w:t>
      </w:r>
      <w:r w:rsidRPr="005112BF">
        <w:rPr>
          <w:i/>
          <w:iCs/>
          <w:color w:val="000000"/>
          <w:shd w:val="clear" w:color="auto" w:fill="FFFFFF"/>
        </w:rPr>
        <w:t>M</w:t>
      </w:r>
      <w:r w:rsidRPr="005112BF">
        <w:rPr>
          <w:rStyle w:val="apple-converted-space"/>
          <w:color w:val="000000"/>
          <w:shd w:val="clear" w:color="auto" w:fill="FFFFFF"/>
        </w:rPr>
        <w:t> </w:t>
      </w:r>
      <w:r w:rsidRPr="005112BF">
        <w:rPr>
          <w:color w:val="000000"/>
          <w:shd w:val="clear" w:color="auto" w:fill="FFFFFF"/>
        </w:rPr>
        <w:t>solution of formic acid, HCHO</w:t>
      </w:r>
      <w:r w:rsidRPr="005112BF">
        <w:rPr>
          <w:color w:val="000000"/>
          <w:shd w:val="clear" w:color="auto" w:fill="FFFFFF"/>
          <w:vertAlign w:val="subscript"/>
        </w:rPr>
        <w:t>2</w:t>
      </w:r>
      <w:r w:rsidRPr="005112BF">
        <w:rPr>
          <w:color w:val="000000"/>
          <w:shd w:val="clear" w:color="auto" w:fill="FFFFFF"/>
        </w:rPr>
        <w:t xml:space="preserve">, and measured its pH </w:t>
      </w:r>
      <w:r w:rsidR="005F4A1A">
        <w:rPr>
          <w:color w:val="000000"/>
          <w:shd w:val="clear" w:color="auto" w:fill="FFFFFF"/>
        </w:rPr>
        <w:t xml:space="preserve">at equilibrium </w:t>
      </w:r>
      <w:r>
        <w:rPr>
          <w:color w:val="000000"/>
          <w:shd w:val="clear" w:color="auto" w:fill="FFFFFF"/>
        </w:rPr>
        <w:t>using a pH meter.</w:t>
      </w:r>
      <w:r w:rsidRPr="005112BF">
        <w:rPr>
          <w:color w:val="000000"/>
          <w:shd w:val="clear" w:color="auto" w:fill="FFFFFF"/>
        </w:rPr>
        <w:t xml:space="preserve"> The pH at 25</w:t>
      </w:r>
      <w:r>
        <w:rPr>
          <w:color w:val="000000"/>
          <w:shd w:val="clear" w:color="auto" w:fill="FFFFFF"/>
        </w:rPr>
        <w:t xml:space="preserve">.0 </w:t>
      </w:r>
      <w:r w:rsidRPr="005112BF">
        <w:rPr>
          <w:color w:val="000000"/>
          <w:shd w:val="clear" w:color="auto" w:fill="FFFFFF"/>
        </w:rPr>
        <w:t>°C was found to be 2.38.</w:t>
      </w:r>
      <w:r w:rsidRPr="005112BF">
        <w:rPr>
          <w:rStyle w:val="apple-converted-space"/>
          <w:color w:val="000000"/>
          <w:shd w:val="clear" w:color="auto" w:fill="FFFFFF"/>
        </w:rPr>
        <w:t> </w:t>
      </w:r>
    </w:p>
    <w:p w:rsidR="0012382C" w:rsidRDefault="0012382C" w:rsidP="005112BF">
      <w:pPr>
        <w:shd w:val="clear" w:color="auto" w:fill="FFFFFF"/>
        <w:spacing w:before="100" w:beforeAutospacing="1" w:after="150" w:line="300" w:lineRule="atLeast"/>
        <w:rPr>
          <w:rStyle w:val="apple-converted-space"/>
          <w:color w:val="000000"/>
          <w:shd w:val="clear" w:color="auto" w:fill="FFFFFF"/>
        </w:rPr>
      </w:pPr>
      <w:r w:rsidRPr="0012382C">
        <w:rPr>
          <w:rStyle w:val="apple-converted-space"/>
          <w:b/>
          <w:color w:val="000000"/>
          <w:shd w:val="clear" w:color="auto" w:fill="FFFFFF"/>
        </w:rPr>
        <w:lastRenderedPageBreak/>
        <w:t>Normally</w:t>
      </w:r>
      <w:r>
        <w:rPr>
          <w:rStyle w:val="apple-converted-space"/>
          <w:color w:val="000000"/>
          <w:shd w:val="clear" w:color="auto" w:fill="FFFFFF"/>
        </w:rPr>
        <w:t xml:space="preserve"> we assume the acid is so weak that there is so little change to the concentration of the acid at equilibrium that we can safely use the initial concentration of the acid.</w:t>
      </w:r>
    </w:p>
    <w:p w:rsidR="002C38CD" w:rsidRDefault="002C38CD" w:rsidP="005112BF">
      <w:pPr>
        <w:shd w:val="clear" w:color="auto" w:fill="FFFFFF"/>
        <w:spacing w:before="100" w:beforeAutospacing="1" w:after="150" w:line="300" w:lineRule="atLeast"/>
        <w:rPr>
          <w:b/>
          <w:bCs/>
          <w:color w:val="000000"/>
          <w:shd w:val="clear" w:color="auto" w:fill="FFFFFF"/>
        </w:rPr>
      </w:pPr>
    </w:p>
    <w:p w:rsidR="005112BF" w:rsidRDefault="005112BF" w:rsidP="005112BF">
      <w:pPr>
        <w:shd w:val="clear" w:color="auto" w:fill="FFFFFF"/>
        <w:spacing w:before="100" w:beforeAutospacing="1" w:after="150" w:line="300" w:lineRule="atLeast"/>
        <w:rPr>
          <w:rStyle w:val="apple-converted-space"/>
          <w:color w:val="000000"/>
          <w:shd w:val="clear" w:color="auto" w:fill="FFFFFF"/>
        </w:rPr>
      </w:pPr>
      <w:r w:rsidRPr="005112BF">
        <w:rPr>
          <w:b/>
          <w:bCs/>
          <w:color w:val="000000"/>
          <w:shd w:val="clear" w:color="auto" w:fill="FFFFFF"/>
        </w:rPr>
        <w:t>(a)</w:t>
      </w:r>
      <w:r w:rsidRPr="005112BF">
        <w:rPr>
          <w:rStyle w:val="apple-converted-space"/>
          <w:b/>
          <w:bCs/>
          <w:color w:val="000000"/>
          <w:shd w:val="clear" w:color="auto" w:fill="FFFFFF"/>
        </w:rPr>
        <w:t> </w:t>
      </w:r>
      <w:r w:rsidRPr="005112BF">
        <w:rPr>
          <w:color w:val="000000"/>
          <w:shd w:val="clear" w:color="auto" w:fill="FFFFFF"/>
        </w:rPr>
        <w:t>Calculate</w:t>
      </w:r>
      <w:r w:rsidRPr="005112BF">
        <w:rPr>
          <w:rStyle w:val="apple-converted-space"/>
          <w:color w:val="000000"/>
          <w:shd w:val="clear" w:color="auto" w:fill="FFFFFF"/>
        </w:rPr>
        <w:t> </w:t>
      </w:r>
      <w:r w:rsidRPr="005112BF">
        <w:rPr>
          <w:i/>
          <w:iCs/>
          <w:color w:val="000000"/>
          <w:shd w:val="clear" w:color="auto" w:fill="FFFFFF"/>
        </w:rPr>
        <w:t>K</w:t>
      </w:r>
      <w:r w:rsidRPr="005112BF">
        <w:rPr>
          <w:i/>
          <w:iCs/>
          <w:color w:val="000000"/>
          <w:shd w:val="clear" w:color="auto" w:fill="FFFFFF"/>
          <w:vertAlign w:val="subscript"/>
        </w:rPr>
        <w:t>a</w:t>
      </w:r>
      <w:r w:rsidRPr="005112BF">
        <w:rPr>
          <w:rStyle w:val="apple-converted-space"/>
          <w:color w:val="000000"/>
          <w:shd w:val="clear" w:color="auto" w:fill="FFFFFF"/>
        </w:rPr>
        <w:t> </w:t>
      </w:r>
      <w:r w:rsidRPr="005112BF">
        <w:rPr>
          <w:color w:val="000000"/>
          <w:shd w:val="clear" w:color="auto" w:fill="FFFFFF"/>
        </w:rPr>
        <w:t>for formic acid at this temperature.</w:t>
      </w:r>
      <w:r w:rsidRPr="005112BF">
        <w:rPr>
          <w:rStyle w:val="apple-converted-space"/>
          <w:color w:val="000000"/>
          <w:shd w:val="clear" w:color="auto" w:fill="FFFFFF"/>
        </w:rPr>
        <w:t> </w:t>
      </w:r>
    </w:p>
    <w:p w:rsidR="002C38CD" w:rsidRDefault="002C38CD" w:rsidP="005112BF">
      <w:pPr>
        <w:shd w:val="clear" w:color="auto" w:fill="FFFFFF"/>
        <w:spacing w:before="100" w:beforeAutospacing="1" w:after="150" w:line="300" w:lineRule="atLeast"/>
        <w:rPr>
          <w:rStyle w:val="apple-converted-space"/>
          <w:color w:val="000000"/>
          <w:shd w:val="clear" w:color="auto" w:fill="FFFFFF"/>
        </w:rPr>
      </w:pPr>
    </w:p>
    <w:p w:rsidR="00815E0C" w:rsidRDefault="00815E0C" w:rsidP="005112BF">
      <w:pPr>
        <w:shd w:val="clear" w:color="auto" w:fill="FFFFFF"/>
        <w:spacing w:before="100" w:beforeAutospacing="1" w:after="150" w:line="300" w:lineRule="atLeast"/>
        <w:rPr>
          <w:rStyle w:val="apple-converted-space"/>
          <w:color w:val="000000"/>
          <w:shd w:val="clear" w:color="auto" w:fill="FFFFFF"/>
        </w:rPr>
      </w:pPr>
      <w:r>
        <w:rPr>
          <w:rStyle w:val="apple-converted-space"/>
          <w:color w:val="000000"/>
          <w:shd w:val="clear" w:color="auto" w:fill="FFFFFF"/>
        </w:rPr>
        <w:t>Acid Ionization Equation:</w:t>
      </w:r>
      <w:r>
        <w:rPr>
          <w:rStyle w:val="apple-converted-space"/>
          <w:color w:val="000000"/>
          <w:shd w:val="clear" w:color="auto" w:fill="FFFFFF"/>
        </w:rPr>
        <w:tab/>
        <w:t>_____________________________________________</w:t>
      </w:r>
    </w:p>
    <w:p w:rsidR="00815E0C" w:rsidRDefault="00815E0C" w:rsidP="005112BF">
      <w:pPr>
        <w:shd w:val="clear" w:color="auto" w:fill="FFFFFF"/>
        <w:spacing w:before="100" w:beforeAutospacing="1" w:after="150" w:line="300" w:lineRule="atLeast"/>
        <w:rPr>
          <w:rStyle w:val="apple-converted-space"/>
          <w:color w:val="000000"/>
          <w:shd w:val="clear" w:color="auto" w:fill="FFFFFF"/>
        </w:rPr>
      </w:pPr>
    </w:p>
    <w:p w:rsidR="002C38CD" w:rsidRDefault="002C38CD" w:rsidP="005112BF">
      <w:pPr>
        <w:shd w:val="clear" w:color="auto" w:fill="FFFFFF"/>
        <w:spacing w:before="100" w:beforeAutospacing="1" w:after="150" w:line="300" w:lineRule="atLeast"/>
        <w:rPr>
          <w:rStyle w:val="apple-converted-space"/>
          <w:color w:val="000000"/>
          <w:shd w:val="clear" w:color="auto" w:fill="FFFFFF"/>
        </w:rPr>
      </w:pPr>
    </w:p>
    <w:p w:rsidR="00815E0C" w:rsidRDefault="00815E0C" w:rsidP="005112BF">
      <w:pPr>
        <w:shd w:val="clear" w:color="auto" w:fill="FFFFFF"/>
        <w:spacing w:before="100" w:beforeAutospacing="1" w:after="150" w:line="300" w:lineRule="atLeast"/>
        <w:rPr>
          <w:rStyle w:val="apple-converted-space"/>
          <w:color w:val="000000"/>
          <w:shd w:val="clear" w:color="auto" w:fill="FFFFFF"/>
        </w:rPr>
      </w:pPr>
      <w:r>
        <w:rPr>
          <w:rStyle w:val="apple-converted-space"/>
          <w:color w:val="000000"/>
          <w:shd w:val="clear" w:color="auto" w:fill="FFFFFF"/>
        </w:rPr>
        <w:t>Ka Expression:</w:t>
      </w:r>
      <w:r>
        <w:rPr>
          <w:rStyle w:val="apple-converted-space"/>
          <w:color w:val="000000"/>
          <w:shd w:val="clear" w:color="auto" w:fill="FFFFFF"/>
        </w:rPr>
        <w:tab/>
      </w:r>
    </w:p>
    <w:p w:rsidR="00815E0C" w:rsidRDefault="00815E0C" w:rsidP="005112BF">
      <w:pPr>
        <w:shd w:val="clear" w:color="auto" w:fill="FFFFFF"/>
        <w:spacing w:before="100" w:beforeAutospacing="1" w:after="150" w:line="300" w:lineRule="atLeast"/>
        <w:rPr>
          <w:rStyle w:val="apple-converted-space"/>
          <w:color w:val="000000"/>
          <w:shd w:val="clear" w:color="auto" w:fill="FFFFFF"/>
        </w:rPr>
      </w:pPr>
    </w:p>
    <w:p w:rsidR="002C38CD" w:rsidRDefault="002C38CD" w:rsidP="005112BF">
      <w:pPr>
        <w:shd w:val="clear" w:color="auto" w:fill="FFFFFF"/>
        <w:spacing w:before="100" w:beforeAutospacing="1" w:after="150" w:line="300" w:lineRule="atLeast"/>
        <w:rPr>
          <w:rStyle w:val="apple-converted-space"/>
          <w:color w:val="000000"/>
          <w:shd w:val="clear" w:color="auto" w:fill="FFFFFF"/>
        </w:rPr>
      </w:pPr>
    </w:p>
    <w:p w:rsidR="00815E0C" w:rsidRDefault="00815E0C" w:rsidP="005112BF">
      <w:pPr>
        <w:shd w:val="clear" w:color="auto" w:fill="FFFFFF"/>
        <w:spacing w:before="100" w:beforeAutospacing="1" w:after="150" w:line="300" w:lineRule="atLeast"/>
        <w:rPr>
          <w:rStyle w:val="apple-converted-space"/>
          <w:color w:val="000000"/>
          <w:shd w:val="clear" w:color="auto" w:fill="FFFFFF"/>
        </w:rPr>
      </w:pPr>
      <w:r>
        <w:rPr>
          <w:rStyle w:val="apple-converted-space"/>
          <w:color w:val="000000"/>
          <w:shd w:val="clear" w:color="auto" w:fill="FFFFFF"/>
        </w:rPr>
        <w:t>pH = - log [H</w:t>
      </w:r>
      <w:r>
        <w:rPr>
          <w:rStyle w:val="apple-converted-space"/>
          <w:color w:val="000000"/>
          <w:shd w:val="clear" w:color="auto" w:fill="FFFFFF"/>
          <w:vertAlign w:val="superscript"/>
        </w:rPr>
        <w:t>+</w:t>
      </w:r>
      <w:r>
        <w:rPr>
          <w:rStyle w:val="apple-converted-space"/>
          <w:color w:val="000000"/>
          <w:shd w:val="clear" w:color="auto" w:fill="FFFFFF"/>
        </w:rPr>
        <w:t>]</w:t>
      </w:r>
    </w:p>
    <w:p w:rsidR="002C38CD" w:rsidRDefault="002C38CD" w:rsidP="005112BF">
      <w:pPr>
        <w:shd w:val="clear" w:color="auto" w:fill="FFFFFF"/>
        <w:spacing w:before="100" w:beforeAutospacing="1" w:after="150" w:line="300" w:lineRule="atLeast"/>
        <w:rPr>
          <w:rStyle w:val="apple-converted-space"/>
          <w:color w:val="000000"/>
          <w:shd w:val="clear" w:color="auto" w:fill="FFFFFF"/>
        </w:rPr>
      </w:pPr>
    </w:p>
    <w:p w:rsidR="002C38CD" w:rsidRDefault="002C38CD" w:rsidP="005112BF">
      <w:pPr>
        <w:shd w:val="clear" w:color="auto" w:fill="FFFFFF"/>
        <w:spacing w:before="100" w:beforeAutospacing="1" w:after="150" w:line="300" w:lineRule="atLeast"/>
        <w:rPr>
          <w:rStyle w:val="apple-converted-space"/>
          <w:color w:val="000000"/>
          <w:shd w:val="clear" w:color="auto" w:fill="FFFFFF"/>
        </w:rPr>
      </w:pPr>
    </w:p>
    <w:p w:rsidR="002C38CD" w:rsidRDefault="002C38CD" w:rsidP="005112BF">
      <w:pPr>
        <w:shd w:val="clear" w:color="auto" w:fill="FFFFFF"/>
        <w:spacing w:before="100" w:beforeAutospacing="1" w:after="150" w:line="300" w:lineRule="atLeast"/>
        <w:rPr>
          <w:rStyle w:val="apple-converted-space"/>
          <w:color w:val="000000"/>
          <w:shd w:val="clear" w:color="auto" w:fill="FFFFFF"/>
        </w:rPr>
      </w:pPr>
    </w:p>
    <w:p w:rsidR="007F6E73" w:rsidRPr="00815E0C" w:rsidRDefault="005112BF" w:rsidP="005112BF">
      <w:pPr>
        <w:shd w:val="clear" w:color="auto" w:fill="FFFFFF"/>
        <w:spacing w:before="100" w:beforeAutospacing="1" w:after="150" w:line="300" w:lineRule="atLeast"/>
        <w:rPr>
          <w:color w:val="000000"/>
          <w:shd w:val="clear" w:color="auto" w:fill="FFFFFF"/>
        </w:rPr>
      </w:pPr>
      <w:r w:rsidRPr="005112BF">
        <w:rPr>
          <w:b/>
          <w:bCs/>
          <w:color w:val="000000"/>
          <w:shd w:val="clear" w:color="auto" w:fill="FFFFFF"/>
        </w:rPr>
        <w:t>(b)</w:t>
      </w:r>
      <w:r w:rsidRPr="005112BF">
        <w:rPr>
          <w:rStyle w:val="apple-converted-space"/>
          <w:b/>
          <w:bCs/>
          <w:color w:val="000000"/>
          <w:shd w:val="clear" w:color="auto" w:fill="FFFFFF"/>
        </w:rPr>
        <w:t> </w:t>
      </w:r>
      <w:r w:rsidRPr="005112BF">
        <w:rPr>
          <w:color w:val="000000"/>
          <w:shd w:val="clear" w:color="auto" w:fill="FFFFFF"/>
        </w:rPr>
        <w:t>What pe</w:t>
      </w:r>
      <w:r>
        <w:rPr>
          <w:color w:val="000000"/>
          <w:shd w:val="clear" w:color="auto" w:fill="FFFFFF"/>
        </w:rPr>
        <w:t>rcentage of the acid is ionized in a</w:t>
      </w:r>
      <w:r w:rsidRPr="005112BF">
        <w:rPr>
          <w:color w:val="000000"/>
          <w:shd w:val="clear" w:color="auto" w:fill="FFFFFF"/>
        </w:rPr>
        <w:t xml:space="preserve"> 0.10</w:t>
      </w:r>
      <w:r w:rsidRPr="005112BF">
        <w:rPr>
          <w:rStyle w:val="apple-converted-space"/>
          <w:color w:val="000000"/>
          <w:shd w:val="clear" w:color="auto" w:fill="FFFFFF"/>
        </w:rPr>
        <w:t> </w:t>
      </w:r>
      <w:r w:rsidRPr="005112BF">
        <w:rPr>
          <w:i/>
          <w:iCs/>
          <w:color w:val="000000"/>
          <w:shd w:val="clear" w:color="auto" w:fill="FFFFFF"/>
        </w:rPr>
        <w:t>M</w:t>
      </w:r>
      <w:r w:rsidRPr="005112BF">
        <w:rPr>
          <w:rStyle w:val="apple-converted-space"/>
          <w:color w:val="000000"/>
          <w:shd w:val="clear" w:color="auto" w:fill="FFFFFF"/>
        </w:rPr>
        <w:t> </w:t>
      </w:r>
      <w:r w:rsidRPr="005112BF">
        <w:rPr>
          <w:color w:val="000000"/>
          <w:shd w:val="clear" w:color="auto" w:fill="FFFFFF"/>
        </w:rPr>
        <w:t>solution?</w:t>
      </w:r>
    </w:p>
    <w:p w:rsidR="00F668A4" w:rsidRDefault="00F668A4" w:rsidP="007F6E73">
      <w:pPr>
        <w:shd w:val="clear" w:color="auto" w:fill="FFFFFF"/>
        <w:spacing w:before="100" w:beforeAutospacing="1" w:after="150" w:line="300" w:lineRule="atLeast"/>
        <w:rPr>
          <w:rFonts w:eastAsia="Times New Roman" w:cs="Arial"/>
          <w:b/>
          <w:lang w:eastAsia="en-CA"/>
        </w:rPr>
      </w:pPr>
    </w:p>
    <w:p w:rsidR="00F668A4" w:rsidRDefault="00F668A4" w:rsidP="007F6E73">
      <w:pPr>
        <w:shd w:val="clear" w:color="auto" w:fill="FFFFFF"/>
        <w:spacing w:before="100" w:beforeAutospacing="1" w:after="150" w:line="300" w:lineRule="atLeast"/>
        <w:rPr>
          <w:rFonts w:eastAsia="Times New Roman" w:cs="Arial"/>
          <w:b/>
          <w:lang w:eastAsia="en-CA"/>
        </w:rPr>
      </w:pPr>
    </w:p>
    <w:p w:rsidR="00F668A4" w:rsidRDefault="00F668A4" w:rsidP="007F6E73">
      <w:pPr>
        <w:shd w:val="clear" w:color="auto" w:fill="FFFFFF"/>
        <w:spacing w:before="100" w:beforeAutospacing="1" w:after="150" w:line="300" w:lineRule="atLeast"/>
        <w:rPr>
          <w:rFonts w:eastAsia="Times New Roman" w:cs="Arial"/>
          <w:b/>
          <w:lang w:eastAsia="en-CA"/>
        </w:rPr>
      </w:pPr>
    </w:p>
    <w:p w:rsidR="007F6E73" w:rsidRPr="0012382C" w:rsidRDefault="007F6E73" w:rsidP="007F6E73">
      <w:pPr>
        <w:shd w:val="clear" w:color="auto" w:fill="FFFFFF"/>
        <w:spacing w:before="100" w:beforeAutospacing="1" w:after="150" w:line="300" w:lineRule="atLeast"/>
        <w:rPr>
          <w:rFonts w:eastAsia="Times New Roman" w:cs="Arial"/>
          <w:b/>
          <w:lang w:eastAsia="en-CA"/>
        </w:rPr>
      </w:pPr>
      <w:r w:rsidRPr="0012382C">
        <w:rPr>
          <w:rFonts w:eastAsia="Times New Roman" w:cs="Arial"/>
          <w:b/>
          <w:lang w:eastAsia="en-CA"/>
        </w:rPr>
        <w:t>5 % Rule:</w:t>
      </w:r>
    </w:p>
    <w:p w:rsidR="00C7572D" w:rsidRDefault="007F6E73" w:rsidP="005112BF">
      <w:pPr>
        <w:shd w:val="clear" w:color="auto" w:fill="FFFFFF"/>
        <w:spacing w:before="100" w:beforeAutospacing="1" w:after="150" w:line="300" w:lineRule="atLeast"/>
        <w:rPr>
          <w:rFonts w:eastAsia="Times New Roman" w:cs="Arial"/>
          <w:lang w:eastAsia="en-CA"/>
        </w:rPr>
      </w:pPr>
      <w:r>
        <w:rPr>
          <w:rFonts w:eastAsia="Times New Roman" w:cs="Arial"/>
          <w:lang w:eastAsia="en-CA"/>
        </w:rPr>
        <w:t xml:space="preserve">If you calculate the percent ionization to be greater than 5 % you must then repeat the calculations using a </w:t>
      </w:r>
      <w:r w:rsidRPr="0012382C">
        <w:rPr>
          <w:rFonts w:eastAsia="Times New Roman" w:cs="Arial"/>
          <w:b/>
          <w:lang w:eastAsia="en-CA"/>
        </w:rPr>
        <w:t>RICE</w:t>
      </w:r>
      <w:r>
        <w:rPr>
          <w:rFonts w:eastAsia="Times New Roman" w:cs="Arial"/>
          <w:lang w:eastAsia="en-CA"/>
        </w:rPr>
        <w:t xml:space="preserve"> table!</w:t>
      </w:r>
      <w:r w:rsidR="005F4A1A">
        <w:rPr>
          <w:rFonts w:eastAsia="Times New Roman" w:cs="Arial"/>
          <w:lang w:eastAsia="en-CA"/>
        </w:rPr>
        <w:t xml:space="preserve"> You must subtract the concentration of hydrogen ion from the initial concentration of the acid.</w:t>
      </w:r>
    </w:p>
    <w:p w:rsidR="00F668A4" w:rsidRDefault="00F668A4" w:rsidP="005112BF">
      <w:pPr>
        <w:shd w:val="clear" w:color="auto" w:fill="FFFFFF"/>
        <w:spacing w:before="100" w:beforeAutospacing="1" w:after="150" w:line="300" w:lineRule="atLeast"/>
        <w:rPr>
          <w:rFonts w:eastAsia="Times New Roman" w:cs="Arial"/>
          <w:b/>
          <w:lang w:eastAsia="en-CA"/>
        </w:rPr>
      </w:pPr>
    </w:p>
    <w:p w:rsidR="002C38CD" w:rsidRDefault="002C38CD" w:rsidP="005112BF">
      <w:pPr>
        <w:shd w:val="clear" w:color="auto" w:fill="FFFFFF"/>
        <w:spacing w:before="100" w:beforeAutospacing="1" w:after="150" w:line="300" w:lineRule="atLeast"/>
        <w:rPr>
          <w:rFonts w:eastAsia="Times New Roman" w:cs="Arial"/>
          <w:b/>
          <w:lang w:eastAsia="en-CA"/>
        </w:rPr>
      </w:pPr>
    </w:p>
    <w:p w:rsidR="002C38CD" w:rsidRDefault="002C38CD" w:rsidP="005112BF">
      <w:pPr>
        <w:shd w:val="clear" w:color="auto" w:fill="FFFFFF"/>
        <w:spacing w:before="100" w:beforeAutospacing="1" w:after="150" w:line="300" w:lineRule="atLeast"/>
        <w:rPr>
          <w:rFonts w:eastAsia="Times New Roman" w:cs="Arial"/>
          <w:b/>
          <w:lang w:eastAsia="en-CA"/>
        </w:rPr>
      </w:pPr>
    </w:p>
    <w:p w:rsidR="005F4A1A" w:rsidRDefault="003E0B27" w:rsidP="005112BF">
      <w:pPr>
        <w:shd w:val="clear" w:color="auto" w:fill="FFFFFF"/>
        <w:spacing w:before="100" w:beforeAutospacing="1" w:after="150" w:line="300" w:lineRule="atLeast"/>
        <w:rPr>
          <w:rFonts w:eastAsia="Times New Roman" w:cs="Arial"/>
          <w:lang w:eastAsia="en-CA"/>
        </w:rPr>
      </w:pPr>
      <w:r w:rsidRPr="003E0B27">
        <w:rPr>
          <w:rFonts w:eastAsia="Times New Roman" w:cs="Arial"/>
          <w:b/>
          <w:lang w:eastAsia="en-CA"/>
        </w:rPr>
        <w:lastRenderedPageBreak/>
        <w:t>Problem 2</w:t>
      </w:r>
      <w:r w:rsidR="005F4A1A" w:rsidRPr="003E0B27">
        <w:rPr>
          <w:rFonts w:eastAsia="Times New Roman" w:cs="Arial"/>
          <w:b/>
          <w:lang w:eastAsia="en-CA"/>
        </w:rPr>
        <w:t>:</w:t>
      </w:r>
      <w:r>
        <w:rPr>
          <w:rFonts w:eastAsia="Times New Roman" w:cs="Arial"/>
          <w:b/>
          <w:lang w:eastAsia="en-CA"/>
        </w:rPr>
        <w:t xml:space="preserve"> </w:t>
      </w:r>
      <w:r w:rsidR="000835D9">
        <w:rPr>
          <w:rFonts w:eastAsia="Times New Roman" w:cs="Arial"/>
          <w:b/>
          <w:lang w:eastAsia="en-CA"/>
        </w:rPr>
        <w:tab/>
      </w:r>
      <w:r>
        <w:rPr>
          <w:rFonts w:eastAsia="Times New Roman" w:cs="Arial"/>
          <w:lang w:eastAsia="en-CA"/>
        </w:rPr>
        <w:t>Hypothetical acid HX with a concentration of 0.025 mol/L has a pH of 2.82</w:t>
      </w:r>
      <w:r w:rsidR="000835D9">
        <w:rPr>
          <w:rFonts w:eastAsia="Times New Roman" w:cs="Arial"/>
          <w:lang w:eastAsia="en-CA"/>
        </w:rPr>
        <w:t>.</w:t>
      </w:r>
    </w:p>
    <w:p w:rsidR="000835D9" w:rsidRDefault="000835D9" w:rsidP="005112BF">
      <w:pPr>
        <w:shd w:val="clear" w:color="auto" w:fill="FFFFFF"/>
        <w:spacing w:before="100" w:beforeAutospacing="1" w:after="150" w:line="300" w:lineRule="atLeast"/>
        <w:rPr>
          <w:rFonts w:eastAsia="Times New Roman" w:cs="Arial"/>
          <w:lang w:eastAsia="en-CA"/>
        </w:rPr>
      </w:pPr>
      <w:r>
        <w:rPr>
          <w:rFonts w:eastAsia="Times New Roman" w:cs="Arial"/>
          <w:lang w:eastAsia="en-CA"/>
        </w:rPr>
        <w:tab/>
      </w:r>
      <w:r>
        <w:rPr>
          <w:rFonts w:eastAsia="Times New Roman" w:cs="Arial"/>
          <w:lang w:eastAsia="en-CA"/>
        </w:rPr>
        <w:tab/>
        <w:t>What is the Ka of HX?</w:t>
      </w:r>
    </w:p>
    <w:p w:rsidR="002C38CD" w:rsidRDefault="002C38CD" w:rsidP="005112BF">
      <w:pPr>
        <w:shd w:val="clear" w:color="auto" w:fill="FFFFFF"/>
        <w:spacing w:before="100" w:beforeAutospacing="1" w:after="150" w:line="300" w:lineRule="atLeast"/>
        <w:rPr>
          <w:rFonts w:eastAsia="Times New Roman" w:cs="Arial"/>
          <w:lang w:eastAsia="en-CA"/>
        </w:rPr>
      </w:pPr>
    </w:p>
    <w:p w:rsidR="002C38CD" w:rsidRDefault="002C38CD" w:rsidP="005112BF">
      <w:pPr>
        <w:shd w:val="clear" w:color="auto" w:fill="FFFFFF"/>
        <w:spacing w:before="100" w:beforeAutospacing="1" w:after="150" w:line="300" w:lineRule="atLeast"/>
        <w:rPr>
          <w:rFonts w:eastAsia="Times New Roman" w:cs="Arial"/>
          <w:lang w:eastAsia="en-CA"/>
        </w:rPr>
      </w:pPr>
    </w:p>
    <w:p w:rsidR="002C38CD" w:rsidRDefault="002C38CD" w:rsidP="005112BF">
      <w:pPr>
        <w:shd w:val="clear" w:color="auto" w:fill="FFFFFF"/>
        <w:spacing w:before="100" w:beforeAutospacing="1" w:after="150" w:line="300" w:lineRule="atLeast"/>
        <w:rPr>
          <w:rFonts w:eastAsia="Times New Roman" w:cs="Arial"/>
          <w:lang w:eastAsia="en-CA"/>
        </w:rPr>
      </w:pPr>
    </w:p>
    <w:p w:rsidR="000835D9" w:rsidRDefault="000835D9" w:rsidP="005112BF">
      <w:pPr>
        <w:shd w:val="clear" w:color="auto" w:fill="FFFFFF"/>
        <w:spacing w:before="100" w:beforeAutospacing="1" w:after="150" w:line="300" w:lineRule="atLeast"/>
        <w:rPr>
          <w:rFonts w:eastAsia="Times New Roman" w:cs="Arial"/>
          <w:lang w:eastAsia="en-CA"/>
        </w:rPr>
      </w:pPr>
      <w:r>
        <w:rPr>
          <w:rFonts w:eastAsia="Times New Roman" w:cs="Arial"/>
          <w:lang w:eastAsia="en-CA"/>
        </w:rPr>
        <w:t>Percent Ionization =</w:t>
      </w:r>
    </w:p>
    <w:p w:rsidR="000835D9" w:rsidRDefault="000835D9" w:rsidP="005112BF">
      <w:pPr>
        <w:shd w:val="clear" w:color="auto" w:fill="FFFFFF"/>
        <w:spacing w:before="100" w:beforeAutospacing="1" w:after="150" w:line="300" w:lineRule="atLeast"/>
        <w:rPr>
          <w:rFonts w:eastAsia="Times New Roman" w:cs="Arial"/>
          <w:lang w:eastAsia="en-CA"/>
        </w:rPr>
      </w:pPr>
    </w:p>
    <w:p w:rsidR="000835D9" w:rsidRDefault="000835D9" w:rsidP="005112BF">
      <w:pPr>
        <w:shd w:val="clear" w:color="auto" w:fill="FFFFFF"/>
        <w:spacing w:before="100" w:beforeAutospacing="1" w:after="150" w:line="300" w:lineRule="atLeast"/>
        <w:rPr>
          <w:rFonts w:eastAsia="Times New Roman" w:cs="Arial"/>
          <w:lang w:eastAsia="en-CA"/>
        </w:rPr>
      </w:pPr>
    </w:p>
    <w:p w:rsidR="002C38CD" w:rsidRDefault="002C38CD" w:rsidP="005112BF">
      <w:pPr>
        <w:shd w:val="clear" w:color="auto" w:fill="FFFFFF"/>
        <w:spacing w:before="100" w:beforeAutospacing="1" w:after="150" w:line="300" w:lineRule="atLeast"/>
        <w:rPr>
          <w:rFonts w:eastAsia="Times New Roman" w:cs="Arial"/>
          <w:lang w:eastAsia="en-CA"/>
        </w:rPr>
      </w:pPr>
    </w:p>
    <w:tbl>
      <w:tblPr>
        <w:tblStyle w:val="TableGrid"/>
        <w:tblW w:w="0" w:type="auto"/>
        <w:tblLook w:val="04A0"/>
      </w:tblPr>
      <w:tblGrid>
        <w:gridCol w:w="1384"/>
        <w:gridCol w:w="2835"/>
        <w:gridCol w:w="2963"/>
        <w:gridCol w:w="2394"/>
      </w:tblGrid>
      <w:tr w:rsidR="000835D9" w:rsidTr="000835D9">
        <w:tc>
          <w:tcPr>
            <w:tcW w:w="1384" w:type="dxa"/>
          </w:tcPr>
          <w:p w:rsidR="000835D9" w:rsidRPr="000835D9" w:rsidRDefault="000835D9" w:rsidP="000835D9">
            <w:pPr>
              <w:spacing w:before="100" w:beforeAutospacing="1" w:after="150" w:line="300" w:lineRule="atLeast"/>
              <w:jc w:val="center"/>
              <w:rPr>
                <w:rFonts w:eastAsia="Times New Roman" w:cs="Arial"/>
                <w:b/>
                <w:lang w:eastAsia="en-CA"/>
              </w:rPr>
            </w:pPr>
            <w:r w:rsidRPr="000835D9">
              <w:rPr>
                <w:rFonts w:eastAsia="Times New Roman" w:cs="Arial"/>
                <w:b/>
                <w:lang w:eastAsia="en-CA"/>
              </w:rPr>
              <w:t>R</w:t>
            </w:r>
          </w:p>
        </w:tc>
        <w:tc>
          <w:tcPr>
            <w:tcW w:w="2835" w:type="dxa"/>
          </w:tcPr>
          <w:p w:rsidR="000835D9" w:rsidRDefault="000835D9" w:rsidP="005112BF">
            <w:pPr>
              <w:spacing w:before="100" w:beforeAutospacing="1" w:after="150" w:line="300" w:lineRule="atLeast"/>
              <w:rPr>
                <w:rFonts w:eastAsia="Times New Roman" w:cs="Arial"/>
                <w:lang w:eastAsia="en-CA"/>
              </w:rPr>
            </w:pPr>
          </w:p>
        </w:tc>
        <w:tc>
          <w:tcPr>
            <w:tcW w:w="2963" w:type="dxa"/>
          </w:tcPr>
          <w:p w:rsidR="000835D9" w:rsidRDefault="000835D9" w:rsidP="005112BF">
            <w:pPr>
              <w:spacing w:before="100" w:beforeAutospacing="1" w:after="150" w:line="300" w:lineRule="atLeast"/>
              <w:rPr>
                <w:rFonts w:eastAsia="Times New Roman" w:cs="Arial"/>
                <w:lang w:eastAsia="en-CA"/>
              </w:rPr>
            </w:pPr>
          </w:p>
        </w:tc>
        <w:tc>
          <w:tcPr>
            <w:tcW w:w="2394" w:type="dxa"/>
          </w:tcPr>
          <w:p w:rsidR="000835D9" w:rsidRDefault="000835D9" w:rsidP="005112BF">
            <w:pPr>
              <w:spacing w:before="100" w:beforeAutospacing="1" w:after="150" w:line="300" w:lineRule="atLeast"/>
              <w:rPr>
                <w:rFonts w:eastAsia="Times New Roman" w:cs="Arial"/>
                <w:lang w:eastAsia="en-CA"/>
              </w:rPr>
            </w:pPr>
          </w:p>
        </w:tc>
      </w:tr>
      <w:tr w:rsidR="000835D9" w:rsidTr="000835D9">
        <w:tc>
          <w:tcPr>
            <w:tcW w:w="1384" w:type="dxa"/>
          </w:tcPr>
          <w:p w:rsidR="000835D9" w:rsidRPr="000835D9" w:rsidRDefault="000835D9" w:rsidP="000835D9">
            <w:pPr>
              <w:spacing w:before="100" w:beforeAutospacing="1" w:after="150" w:line="300" w:lineRule="atLeast"/>
              <w:jc w:val="center"/>
              <w:rPr>
                <w:rFonts w:eastAsia="Times New Roman" w:cs="Arial"/>
                <w:b/>
                <w:lang w:eastAsia="en-CA"/>
              </w:rPr>
            </w:pPr>
            <w:r w:rsidRPr="000835D9">
              <w:rPr>
                <w:rFonts w:eastAsia="Times New Roman" w:cs="Arial"/>
                <w:b/>
                <w:lang w:eastAsia="en-CA"/>
              </w:rPr>
              <w:t>I</w:t>
            </w:r>
          </w:p>
        </w:tc>
        <w:tc>
          <w:tcPr>
            <w:tcW w:w="2835" w:type="dxa"/>
          </w:tcPr>
          <w:p w:rsidR="000835D9" w:rsidRDefault="000835D9" w:rsidP="005112BF">
            <w:pPr>
              <w:spacing w:before="100" w:beforeAutospacing="1" w:after="150" w:line="300" w:lineRule="atLeast"/>
              <w:rPr>
                <w:rFonts w:eastAsia="Times New Roman" w:cs="Arial"/>
                <w:lang w:eastAsia="en-CA"/>
              </w:rPr>
            </w:pPr>
          </w:p>
        </w:tc>
        <w:tc>
          <w:tcPr>
            <w:tcW w:w="2963" w:type="dxa"/>
          </w:tcPr>
          <w:p w:rsidR="000835D9" w:rsidRDefault="000835D9" w:rsidP="005112BF">
            <w:pPr>
              <w:spacing w:before="100" w:beforeAutospacing="1" w:after="150" w:line="300" w:lineRule="atLeast"/>
              <w:rPr>
                <w:rFonts w:eastAsia="Times New Roman" w:cs="Arial"/>
                <w:lang w:eastAsia="en-CA"/>
              </w:rPr>
            </w:pPr>
          </w:p>
        </w:tc>
        <w:tc>
          <w:tcPr>
            <w:tcW w:w="2394" w:type="dxa"/>
          </w:tcPr>
          <w:p w:rsidR="000835D9" w:rsidRDefault="000835D9" w:rsidP="005112BF">
            <w:pPr>
              <w:spacing w:before="100" w:beforeAutospacing="1" w:after="150" w:line="300" w:lineRule="atLeast"/>
              <w:rPr>
                <w:rFonts w:eastAsia="Times New Roman" w:cs="Arial"/>
                <w:lang w:eastAsia="en-CA"/>
              </w:rPr>
            </w:pPr>
          </w:p>
        </w:tc>
      </w:tr>
      <w:tr w:rsidR="000835D9" w:rsidTr="000835D9">
        <w:tc>
          <w:tcPr>
            <w:tcW w:w="1384" w:type="dxa"/>
          </w:tcPr>
          <w:p w:rsidR="000835D9" w:rsidRPr="000835D9" w:rsidRDefault="000835D9" w:rsidP="000835D9">
            <w:pPr>
              <w:spacing w:before="100" w:beforeAutospacing="1" w:after="150" w:line="300" w:lineRule="atLeast"/>
              <w:jc w:val="center"/>
              <w:rPr>
                <w:rFonts w:eastAsia="Times New Roman" w:cs="Arial"/>
                <w:b/>
                <w:lang w:eastAsia="en-CA"/>
              </w:rPr>
            </w:pPr>
            <w:r w:rsidRPr="000835D9">
              <w:rPr>
                <w:rFonts w:eastAsia="Times New Roman" w:cs="Arial"/>
                <w:b/>
                <w:lang w:eastAsia="en-CA"/>
              </w:rPr>
              <w:t>C</w:t>
            </w:r>
          </w:p>
        </w:tc>
        <w:tc>
          <w:tcPr>
            <w:tcW w:w="2835" w:type="dxa"/>
          </w:tcPr>
          <w:p w:rsidR="000835D9" w:rsidRDefault="000835D9" w:rsidP="005112BF">
            <w:pPr>
              <w:spacing w:before="100" w:beforeAutospacing="1" w:after="150" w:line="300" w:lineRule="atLeast"/>
              <w:rPr>
                <w:rFonts w:eastAsia="Times New Roman" w:cs="Arial"/>
                <w:lang w:eastAsia="en-CA"/>
              </w:rPr>
            </w:pPr>
          </w:p>
        </w:tc>
        <w:tc>
          <w:tcPr>
            <w:tcW w:w="2963" w:type="dxa"/>
          </w:tcPr>
          <w:p w:rsidR="000835D9" w:rsidRDefault="000835D9" w:rsidP="005112BF">
            <w:pPr>
              <w:spacing w:before="100" w:beforeAutospacing="1" w:after="150" w:line="300" w:lineRule="atLeast"/>
              <w:rPr>
                <w:rFonts w:eastAsia="Times New Roman" w:cs="Arial"/>
                <w:lang w:eastAsia="en-CA"/>
              </w:rPr>
            </w:pPr>
          </w:p>
        </w:tc>
        <w:tc>
          <w:tcPr>
            <w:tcW w:w="2394" w:type="dxa"/>
          </w:tcPr>
          <w:p w:rsidR="000835D9" w:rsidRDefault="000835D9" w:rsidP="005112BF">
            <w:pPr>
              <w:spacing w:before="100" w:beforeAutospacing="1" w:after="150" w:line="300" w:lineRule="atLeast"/>
              <w:rPr>
                <w:rFonts w:eastAsia="Times New Roman" w:cs="Arial"/>
                <w:lang w:eastAsia="en-CA"/>
              </w:rPr>
            </w:pPr>
          </w:p>
        </w:tc>
      </w:tr>
      <w:tr w:rsidR="000835D9" w:rsidTr="000835D9">
        <w:tc>
          <w:tcPr>
            <w:tcW w:w="1384" w:type="dxa"/>
          </w:tcPr>
          <w:p w:rsidR="000835D9" w:rsidRPr="000835D9" w:rsidRDefault="000835D9" w:rsidP="000835D9">
            <w:pPr>
              <w:spacing w:before="100" w:beforeAutospacing="1" w:after="150" w:line="300" w:lineRule="atLeast"/>
              <w:jc w:val="center"/>
              <w:rPr>
                <w:rFonts w:eastAsia="Times New Roman" w:cs="Arial"/>
                <w:b/>
                <w:lang w:eastAsia="en-CA"/>
              </w:rPr>
            </w:pPr>
            <w:r w:rsidRPr="000835D9">
              <w:rPr>
                <w:rFonts w:eastAsia="Times New Roman" w:cs="Arial"/>
                <w:b/>
                <w:lang w:eastAsia="en-CA"/>
              </w:rPr>
              <w:t>E</w:t>
            </w:r>
          </w:p>
        </w:tc>
        <w:tc>
          <w:tcPr>
            <w:tcW w:w="2835" w:type="dxa"/>
          </w:tcPr>
          <w:p w:rsidR="000835D9" w:rsidRDefault="000835D9" w:rsidP="005112BF">
            <w:pPr>
              <w:spacing w:before="100" w:beforeAutospacing="1" w:after="150" w:line="300" w:lineRule="atLeast"/>
              <w:rPr>
                <w:rFonts w:eastAsia="Times New Roman" w:cs="Arial"/>
                <w:lang w:eastAsia="en-CA"/>
              </w:rPr>
            </w:pPr>
          </w:p>
        </w:tc>
        <w:tc>
          <w:tcPr>
            <w:tcW w:w="2963" w:type="dxa"/>
          </w:tcPr>
          <w:p w:rsidR="000835D9" w:rsidRDefault="000835D9" w:rsidP="005112BF">
            <w:pPr>
              <w:spacing w:before="100" w:beforeAutospacing="1" w:after="150" w:line="300" w:lineRule="atLeast"/>
              <w:rPr>
                <w:rFonts w:eastAsia="Times New Roman" w:cs="Arial"/>
                <w:lang w:eastAsia="en-CA"/>
              </w:rPr>
            </w:pPr>
          </w:p>
        </w:tc>
        <w:tc>
          <w:tcPr>
            <w:tcW w:w="2394" w:type="dxa"/>
          </w:tcPr>
          <w:p w:rsidR="000835D9" w:rsidRDefault="000835D9" w:rsidP="005112BF">
            <w:pPr>
              <w:spacing w:before="100" w:beforeAutospacing="1" w:after="150" w:line="300" w:lineRule="atLeast"/>
              <w:rPr>
                <w:rFonts w:eastAsia="Times New Roman" w:cs="Arial"/>
                <w:lang w:eastAsia="en-CA"/>
              </w:rPr>
            </w:pPr>
          </w:p>
        </w:tc>
      </w:tr>
    </w:tbl>
    <w:p w:rsidR="000835D9" w:rsidRDefault="00F668A4" w:rsidP="005112BF">
      <w:pPr>
        <w:shd w:val="clear" w:color="auto" w:fill="FFFFFF"/>
        <w:spacing w:before="100" w:beforeAutospacing="1" w:after="150" w:line="300" w:lineRule="atLeast"/>
        <w:rPr>
          <w:rFonts w:eastAsia="Times New Roman" w:cs="Arial"/>
          <w:lang w:eastAsia="en-CA"/>
        </w:rPr>
      </w:pPr>
      <w:r>
        <w:rPr>
          <w:rFonts w:eastAsia="Times New Roman" w:cs="Arial"/>
          <w:lang w:eastAsia="en-CA"/>
        </w:rPr>
        <w:t>Ka =</w:t>
      </w:r>
    </w:p>
    <w:p w:rsidR="000835D9" w:rsidRPr="003E0B27" w:rsidRDefault="000835D9" w:rsidP="005112BF">
      <w:pPr>
        <w:shd w:val="clear" w:color="auto" w:fill="FFFFFF"/>
        <w:spacing w:before="100" w:beforeAutospacing="1" w:after="150" w:line="300" w:lineRule="atLeast"/>
        <w:rPr>
          <w:rFonts w:eastAsia="Times New Roman" w:cs="Arial"/>
          <w:lang w:eastAsia="en-CA"/>
        </w:rPr>
      </w:pPr>
      <w:r>
        <w:rPr>
          <w:rFonts w:eastAsia="Times New Roman" w:cs="Arial"/>
          <w:lang w:eastAsia="en-CA"/>
        </w:rPr>
        <w:tab/>
      </w:r>
      <w:r>
        <w:rPr>
          <w:rFonts w:eastAsia="Times New Roman" w:cs="Arial"/>
          <w:lang w:eastAsia="en-CA"/>
        </w:rPr>
        <w:tab/>
      </w:r>
    </w:p>
    <w:p w:rsidR="007F6E73" w:rsidRDefault="007F6E73" w:rsidP="005112BF">
      <w:pPr>
        <w:shd w:val="clear" w:color="auto" w:fill="FFFFFF"/>
        <w:spacing w:before="100" w:beforeAutospacing="1" w:after="150" w:line="300" w:lineRule="atLeast"/>
        <w:rPr>
          <w:rFonts w:eastAsia="Times New Roman" w:cs="Arial"/>
          <w:b/>
          <w:lang w:eastAsia="en-CA"/>
        </w:rPr>
      </w:pPr>
    </w:p>
    <w:p w:rsidR="00C7572D" w:rsidRDefault="003E0B27" w:rsidP="005112BF">
      <w:pPr>
        <w:shd w:val="clear" w:color="auto" w:fill="FFFFFF"/>
        <w:spacing w:before="100" w:beforeAutospacing="1" w:after="150" w:line="300" w:lineRule="atLeast"/>
        <w:rPr>
          <w:rFonts w:eastAsia="Times New Roman" w:cs="Arial"/>
          <w:b/>
          <w:lang w:eastAsia="en-CA"/>
        </w:rPr>
      </w:pPr>
      <w:r>
        <w:rPr>
          <w:rFonts w:eastAsia="Times New Roman" w:cs="Arial"/>
          <w:b/>
          <w:lang w:eastAsia="en-CA"/>
        </w:rPr>
        <w:t>Problem 3</w:t>
      </w:r>
      <w:r w:rsidR="00C7572D">
        <w:rPr>
          <w:rFonts w:eastAsia="Times New Roman" w:cs="Arial"/>
          <w:b/>
          <w:lang w:eastAsia="en-CA"/>
        </w:rPr>
        <w:t>:</w:t>
      </w:r>
    </w:p>
    <w:p w:rsidR="00C7572D" w:rsidRPr="00C7572D" w:rsidRDefault="00C7572D" w:rsidP="005112BF">
      <w:pPr>
        <w:shd w:val="clear" w:color="auto" w:fill="FFFFFF"/>
        <w:spacing w:before="100" w:beforeAutospacing="1" w:after="150" w:line="300" w:lineRule="atLeast"/>
        <w:rPr>
          <w:rFonts w:eastAsia="Times New Roman" w:cs="Arial"/>
          <w:b/>
          <w:lang w:eastAsia="en-CA"/>
        </w:rPr>
      </w:pPr>
      <w:r>
        <w:rPr>
          <w:color w:val="000000"/>
          <w:shd w:val="clear" w:color="auto" w:fill="FFFFFF"/>
        </w:rPr>
        <w:t>C</w:t>
      </w:r>
      <w:r w:rsidRPr="00C7572D">
        <w:rPr>
          <w:color w:val="000000"/>
          <w:shd w:val="clear" w:color="auto" w:fill="FFFFFF"/>
        </w:rPr>
        <w:t>onsider acetic acid, HC</w:t>
      </w:r>
      <w:r w:rsidRPr="00C7572D">
        <w:rPr>
          <w:color w:val="000000"/>
          <w:shd w:val="clear" w:color="auto" w:fill="FFFFFF"/>
          <w:vertAlign w:val="subscript"/>
        </w:rPr>
        <w:t>2</w:t>
      </w:r>
      <w:r w:rsidRPr="00C7572D">
        <w:rPr>
          <w:color w:val="000000"/>
          <w:shd w:val="clear" w:color="auto" w:fill="FFFFFF"/>
        </w:rPr>
        <w:t>H</w:t>
      </w:r>
      <w:r w:rsidRPr="00C7572D">
        <w:rPr>
          <w:color w:val="000000"/>
          <w:shd w:val="clear" w:color="auto" w:fill="FFFFFF"/>
          <w:vertAlign w:val="subscript"/>
        </w:rPr>
        <w:t>3</w:t>
      </w:r>
      <w:r w:rsidRPr="00C7572D">
        <w:rPr>
          <w:color w:val="000000"/>
          <w:shd w:val="clear" w:color="auto" w:fill="FFFFFF"/>
        </w:rPr>
        <w:t>O</w:t>
      </w:r>
      <w:r w:rsidRPr="00C7572D">
        <w:rPr>
          <w:color w:val="000000"/>
          <w:shd w:val="clear" w:color="auto" w:fill="FFFFFF"/>
          <w:vertAlign w:val="subscript"/>
        </w:rPr>
        <w:t>2</w:t>
      </w:r>
      <w:r w:rsidRPr="00C7572D">
        <w:rPr>
          <w:color w:val="000000"/>
          <w:shd w:val="clear" w:color="auto" w:fill="FFFFFF"/>
        </w:rPr>
        <w:t>, the substance responsible for the characteristic odor and acidity of vinegar. Let's calculate the pH of a 0.30</w:t>
      </w:r>
      <w:r w:rsidRPr="00C7572D">
        <w:rPr>
          <w:rStyle w:val="apple-converted-space"/>
          <w:color w:val="000000"/>
          <w:shd w:val="clear" w:color="auto" w:fill="FFFFFF"/>
        </w:rPr>
        <w:t> </w:t>
      </w:r>
      <w:r w:rsidRPr="00C7572D">
        <w:rPr>
          <w:i/>
          <w:iCs/>
          <w:color w:val="000000"/>
          <w:shd w:val="clear" w:color="auto" w:fill="FFFFFF"/>
        </w:rPr>
        <w:t>M</w:t>
      </w:r>
      <w:r w:rsidRPr="00C7572D">
        <w:rPr>
          <w:rStyle w:val="apple-converted-space"/>
          <w:color w:val="000000"/>
          <w:shd w:val="clear" w:color="auto" w:fill="FFFFFF"/>
        </w:rPr>
        <w:t> </w:t>
      </w:r>
      <w:r w:rsidRPr="00C7572D">
        <w:rPr>
          <w:color w:val="000000"/>
          <w:shd w:val="clear" w:color="auto" w:fill="FFFFFF"/>
        </w:rPr>
        <w:t>solution of acetic acid at 25</w:t>
      </w:r>
      <w:r>
        <w:rPr>
          <w:color w:val="000000"/>
          <w:shd w:val="clear" w:color="auto" w:fill="FFFFFF"/>
        </w:rPr>
        <w:t xml:space="preserve">.0 </w:t>
      </w:r>
      <w:proofErr w:type="spellStart"/>
      <w:r>
        <w:rPr>
          <w:color w:val="000000"/>
          <w:shd w:val="clear" w:color="auto" w:fill="FFFFFF"/>
          <w:vertAlign w:val="superscript"/>
        </w:rPr>
        <w:t>o</w:t>
      </w:r>
      <w:r>
        <w:rPr>
          <w:color w:val="000000"/>
          <w:shd w:val="clear" w:color="auto" w:fill="FFFFFF"/>
        </w:rPr>
        <w:t>C</w:t>
      </w:r>
      <w:proofErr w:type="spellEnd"/>
      <w:r>
        <w:rPr>
          <w:color w:val="000000"/>
          <w:shd w:val="clear" w:color="auto" w:fill="FFFFFF"/>
        </w:rPr>
        <w:t xml:space="preserve"> after referring to a Ka table -- the Ka of acetic acid is </w:t>
      </w:r>
      <w:r w:rsidRPr="00C7572D">
        <w:rPr>
          <w:color w:val="000000"/>
          <w:shd w:val="clear" w:color="auto" w:fill="FFFFFF"/>
        </w:rPr>
        <w:t>1.8</w:t>
      </w:r>
      <w:r w:rsidRPr="00C7572D">
        <w:rPr>
          <w:rStyle w:val="apple-converted-space"/>
          <w:color w:val="000000"/>
          <w:shd w:val="clear" w:color="auto" w:fill="FFFFFF"/>
        </w:rPr>
        <w:t> </w:t>
      </w:r>
      <w:r w:rsidRPr="00C7572D">
        <w:rPr>
          <w:noProof/>
          <w:lang w:eastAsia="en-CA"/>
        </w:rPr>
        <w:drawing>
          <wp:inline distT="0" distB="0" distL="0" distR="0">
            <wp:extent cx="104775" cy="76200"/>
            <wp:effectExtent l="19050" t="0" r="9525" b="0"/>
            <wp:docPr id="23" name="Picture 23" descr="http://wps.prenhall.com/wps/media/objects/3312/3392119/comart/MUL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ps.prenhall.com/wps/media/objects/3312/3392119/comart/MULTSIGN.GIF"/>
                    <pic:cNvPicPr>
                      <a:picLocks noChangeAspect="1" noChangeArrowheads="1"/>
                    </pic:cNvPicPr>
                  </pic:nvPicPr>
                  <pic:blipFill>
                    <a:blip r:embed="rId7" cstate="print"/>
                    <a:srcRect/>
                    <a:stretch>
                      <a:fillRect/>
                    </a:stretch>
                  </pic:blipFill>
                  <pic:spPr bwMode="auto">
                    <a:xfrm>
                      <a:off x="0" y="0"/>
                      <a:ext cx="104775" cy="76200"/>
                    </a:xfrm>
                    <a:prstGeom prst="rect">
                      <a:avLst/>
                    </a:prstGeom>
                    <a:noFill/>
                    <a:ln w="9525">
                      <a:noFill/>
                      <a:miter lim="800000"/>
                      <a:headEnd/>
                      <a:tailEnd/>
                    </a:ln>
                  </pic:spPr>
                </pic:pic>
              </a:graphicData>
            </a:graphic>
          </wp:inline>
        </w:drawing>
      </w:r>
      <w:r w:rsidRPr="00C7572D">
        <w:rPr>
          <w:rStyle w:val="apple-converted-space"/>
          <w:color w:val="000000"/>
          <w:shd w:val="clear" w:color="auto" w:fill="FFFFFF"/>
        </w:rPr>
        <w:t> </w:t>
      </w:r>
      <w:r w:rsidRPr="00C7572D">
        <w:rPr>
          <w:color w:val="000000"/>
          <w:shd w:val="clear" w:color="auto" w:fill="FFFFFF"/>
        </w:rPr>
        <w:t>10</w:t>
      </w:r>
      <w:r w:rsidRPr="00C7572D">
        <w:rPr>
          <w:color w:val="000000"/>
          <w:shd w:val="clear" w:color="auto" w:fill="FFFFFF"/>
          <w:vertAlign w:val="superscript"/>
        </w:rPr>
        <w:t>–5</w:t>
      </w:r>
      <w:r>
        <w:rPr>
          <w:color w:val="000000"/>
          <w:shd w:val="clear" w:color="auto" w:fill="FFFFFF"/>
        </w:rPr>
        <w:t>.</w:t>
      </w:r>
    </w:p>
    <w:p w:rsidR="007F6E73" w:rsidRDefault="007F6E73" w:rsidP="000D56C5">
      <w:pPr>
        <w:shd w:val="clear" w:color="auto" w:fill="FFFFFF"/>
        <w:spacing w:before="240" w:after="120"/>
        <w:rPr>
          <w:rFonts w:eastAsia="Times New Roman" w:cs="Arial"/>
          <w:b/>
          <w:lang w:eastAsia="en-CA"/>
        </w:rPr>
      </w:pPr>
    </w:p>
    <w:p w:rsidR="007F6E73" w:rsidRDefault="007F6E73" w:rsidP="000D56C5">
      <w:pPr>
        <w:shd w:val="clear" w:color="auto" w:fill="FFFFFF"/>
        <w:spacing w:before="240" w:after="120"/>
        <w:rPr>
          <w:rFonts w:eastAsia="Times New Roman" w:cs="Arial"/>
          <w:b/>
          <w:lang w:eastAsia="en-CA"/>
        </w:rPr>
      </w:pPr>
    </w:p>
    <w:p w:rsidR="007F6E73" w:rsidRDefault="007F6E73" w:rsidP="000D56C5">
      <w:pPr>
        <w:shd w:val="clear" w:color="auto" w:fill="FFFFFF"/>
        <w:spacing w:before="240" w:after="120"/>
        <w:rPr>
          <w:rFonts w:eastAsia="Times New Roman" w:cs="Arial"/>
          <w:b/>
          <w:lang w:eastAsia="en-CA"/>
        </w:rPr>
      </w:pPr>
    </w:p>
    <w:p w:rsidR="007F6E73" w:rsidRDefault="007F6E73" w:rsidP="000D56C5">
      <w:pPr>
        <w:shd w:val="clear" w:color="auto" w:fill="FFFFFF"/>
        <w:spacing w:before="240" w:after="120"/>
        <w:rPr>
          <w:rFonts w:eastAsia="Times New Roman" w:cs="Arial"/>
          <w:b/>
          <w:lang w:eastAsia="en-CA"/>
        </w:rPr>
      </w:pPr>
    </w:p>
    <w:p w:rsidR="007F6E73" w:rsidRDefault="007F6E73" w:rsidP="000D56C5">
      <w:pPr>
        <w:shd w:val="clear" w:color="auto" w:fill="FFFFFF"/>
        <w:spacing w:before="240" w:after="120"/>
        <w:rPr>
          <w:rFonts w:eastAsia="Times New Roman" w:cs="Arial"/>
          <w:b/>
          <w:lang w:eastAsia="en-CA"/>
        </w:rPr>
      </w:pPr>
    </w:p>
    <w:p w:rsidR="007F6E73" w:rsidRDefault="007F6E73" w:rsidP="000D56C5">
      <w:pPr>
        <w:shd w:val="clear" w:color="auto" w:fill="FFFFFF"/>
        <w:spacing w:before="240" w:after="120"/>
        <w:rPr>
          <w:rFonts w:eastAsia="Times New Roman" w:cs="Arial"/>
          <w:b/>
          <w:lang w:eastAsia="en-CA"/>
        </w:rPr>
      </w:pPr>
    </w:p>
    <w:p w:rsidR="002C38CD" w:rsidRDefault="002C38CD" w:rsidP="000D56C5">
      <w:pPr>
        <w:shd w:val="clear" w:color="auto" w:fill="FFFFFF"/>
        <w:spacing w:before="240" w:after="120"/>
        <w:rPr>
          <w:rFonts w:eastAsia="Times New Roman" w:cs="Arial"/>
          <w:b/>
          <w:color w:val="222222"/>
          <w:lang w:eastAsia="en-CA"/>
        </w:rPr>
      </w:pPr>
    </w:p>
    <w:p w:rsidR="000D56C5" w:rsidRPr="000D56C5" w:rsidRDefault="000D56C5" w:rsidP="000D56C5">
      <w:pPr>
        <w:shd w:val="clear" w:color="auto" w:fill="FFFFFF"/>
        <w:spacing w:before="240" w:after="120"/>
        <w:rPr>
          <w:rFonts w:eastAsia="Times New Roman" w:cs="Arial"/>
          <w:b/>
          <w:color w:val="222222"/>
          <w:lang w:eastAsia="en-CA"/>
        </w:rPr>
      </w:pPr>
      <w:r w:rsidRPr="000D56C5">
        <w:rPr>
          <w:rFonts w:eastAsia="Times New Roman" w:cs="Arial"/>
          <w:b/>
          <w:color w:val="222222"/>
          <w:lang w:eastAsia="en-CA"/>
        </w:rPr>
        <w:lastRenderedPageBreak/>
        <w:t>Base Dissociation Constant (Kb</w:t>
      </w:r>
      <w:r w:rsidR="005112BF">
        <w:rPr>
          <w:rFonts w:eastAsia="Times New Roman" w:cs="Arial"/>
          <w:b/>
          <w:color w:val="222222"/>
          <w:lang w:eastAsia="en-CA"/>
        </w:rPr>
        <w:t>)</w:t>
      </w:r>
    </w:p>
    <w:p w:rsidR="000D56C5" w:rsidRDefault="000D56C5" w:rsidP="00316E38">
      <w:pPr>
        <w:shd w:val="clear" w:color="auto" w:fill="FFFFFF"/>
        <w:spacing w:before="120" w:after="120"/>
        <w:rPr>
          <w:rFonts w:eastAsia="Times New Roman" w:cs="Arial"/>
          <w:color w:val="222222"/>
          <w:lang w:eastAsia="en-CA"/>
        </w:rPr>
      </w:pPr>
    </w:p>
    <w:p w:rsidR="000D56C5" w:rsidRDefault="00316E38" w:rsidP="00316E38">
      <w:pPr>
        <w:shd w:val="clear" w:color="auto" w:fill="FFFFFF"/>
        <w:spacing w:before="120" w:after="120"/>
        <w:rPr>
          <w:rFonts w:eastAsia="Times New Roman" w:cs="Arial"/>
          <w:color w:val="222222"/>
          <w:lang w:eastAsia="en-CA"/>
        </w:rPr>
      </w:pPr>
      <w:r w:rsidRPr="00316E38">
        <w:rPr>
          <w:rFonts w:eastAsia="Times New Roman" w:cs="Arial"/>
          <w:color w:val="222222"/>
          <w:lang w:eastAsia="en-CA"/>
        </w:rPr>
        <w:t xml:space="preserve">A similar equilibrium exists when a weak base is dissolved in water. </w:t>
      </w:r>
    </w:p>
    <w:p w:rsidR="00316E38" w:rsidRPr="00316E38" w:rsidRDefault="00316E38" w:rsidP="00316E38">
      <w:pPr>
        <w:shd w:val="clear" w:color="auto" w:fill="FFFFFF"/>
        <w:spacing w:before="120" w:after="120"/>
        <w:rPr>
          <w:rFonts w:eastAsia="Times New Roman" w:cs="Arial"/>
          <w:color w:val="222222"/>
          <w:lang w:eastAsia="en-CA"/>
        </w:rPr>
      </w:pPr>
      <w:r w:rsidRPr="00316E38">
        <w:rPr>
          <w:rFonts w:eastAsia="Times New Roman" w:cs="Arial"/>
          <w:color w:val="222222"/>
          <w:lang w:eastAsia="en-CA"/>
        </w:rPr>
        <w:t>The base will accept a proton from water and form a conjugate acid, BH</w:t>
      </w:r>
      <w:r w:rsidRPr="00316E38">
        <w:rPr>
          <w:rFonts w:eastAsia="Times New Roman" w:cs="Arial"/>
          <w:color w:val="222222"/>
          <w:vertAlign w:val="superscript"/>
          <w:lang w:eastAsia="en-CA"/>
        </w:rPr>
        <w:t>+</w:t>
      </w:r>
      <w:r w:rsidRPr="00316E38">
        <w:rPr>
          <w:rFonts w:eastAsia="Times New Roman" w:cs="Arial"/>
          <w:color w:val="222222"/>
          <w:lang w:eastAsia="en-CA"/>
        </w:rPr>
        <w:t>.</w:t>
      </w:r>
    </w:p>
    <w:p w:rsidR="00316E38" w:rsidRPr="00074F72" w:rsidRDefault="00316E38" w:rsidP="00074F72">
      <w:pPr>
        <w:shd w:val="clear" w:color="auto" w:fill="FFFFFF"/>
        <w:spacing w:after="0"/>
        <w:jc w:val="center"/>
        <w:rPr>
          <w:b/>
        </w:rPr>
      </w:pPr>
      <w:r w:rsidRPr="00074F72">
        <w:rPr>
          <w:rFonts w:eastAsia="Times New Roman" w:cs="Arial"/>
          <w:b/>
          <w:vanish/>
          <w:color w:val="222222"/>
          <w:lang w:eastAsia="en-CA"/>
        </w:rPr>
        <w:t>{\displaystyle {\hbox{B}}+{\hbox{H}}_{2}{\hbox{O}}\leftrightarrow {\hbox{OH}}^{-}+{\hbox{BH}}^{+}}</w:t>
      </w:r>
      <w:r w:rsidR="00E95001" w:rsidRPr="00E95001">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splaystyle {\hbox{B}}+{\hbox{H}}_{2}{\hbox{O}}\leftrightarrow {\hbox{OH}}^{-}+{\hbox{BH}}^{+}}" style="width:23.6pt;height:23.6pt"/>
        </w:pict>
      </w:r>
      <w:r w:rsidR="002D0015">
        <w:rPr>
          <w:b/>
        </w:rPr>
        <w:t>B</w:t>
      </w:r>
      <w:r w:rsidRPr="00074F72">
        <w:rPr>
          <w:b/>
        </w:rPr>
        <w:t xml:space="preserve">    +    H</w:t>
      </w:r>
      <w:r w:rsidRPr="00074F72">
        <w:rPr>
          <w:b/>
          <w:vertAlign w:val="subscript"/>
        </w:rPr>
        <w:t>2</w:t>
      </w:r>
      <w:r w:rsidRPr="00074F72">
        <w:rPr>
          <w:b/>
        </w:rPr>
        <w:t>O(l)</w:t>
      </w:r>
      <w:r w:rsidRPr="00074F72">
        <w:rPr>
          <w:b/>
        </w:rPr>
        <w:tab/>
        <w:t xml:space="preserve">    </w:t>
      </w:r>
      <w:r w:rsidRPr="00074F72">
        <w:rPr>
          <w:rFonts w:cs="Arial"/>
          <w:b/>
        </w:rPr>
        <w:t>↔</w:t>
      </w:r>
      <w:r w:rsidRPr="00074F72">
        <w:rPr>
          <w:b/>
        </w:rPr>
        <w:t xml:space="preserve">    OH</w:t>
      </w:r>
      <w:r w:rsidRPr="00074F72">
        <w:rPr>
          <w:b/>
          <w:vertAlign w:val="superscript"/>
        </w:rPr>
        <w:t>-</w:t>
      </w:r>
      <w:r w:rsidRPr="00074F72">
        <w:rPr>
          <w:b/>
        </w:rPr>
        <w:t>(</w:t>
      </w:r>
      <w:proofErr w:type="spellStart"/>
      <w:r w:rsidRPr="00074F72">
        <w:rPr>
          <w:b/>
        </w:rPr>
        <w:t>aq</w:t>
      </w:r>
      <w:proofErr w:type="spellEnd"/>
      <w:r w:rsidRPr="00074F72">
        <w:rPr>
          <w:b/>
        </w:rPr>
        <w:t>)    +    B</w:t>
      </w:r>
      <w:r w:rsidR="00074F72" w:rsidRPr="00074F72">
        <w:rPr>
          <w:b/>
        </w:rPr>
        <w:t>H</w:t>
      </w:r>
      <w:r w:rsidR="00074F72" w:rsidRPr="00074F72">
        <w:rPr>
          <w:b/>
          <w:vertAlign w:val="superscript"/>
        </w:rPr>
        <w:t>+</w:t>
      </w:r>
      <w:r w:rsidR="00074F72" w:rsidRPr="00074F72">
        <w:rPr>
          <w:b/>
        </w:rPr>
        <w:t>(</w:t>
      </w:r>
      <w:proofErr w:type="spellStart"/>
      <w:r w:rsidR="00074F72" w:rsidRPr="00074F72">
        <w:rPr>
          <w:b/>
        </w:rPr>
        <w:t>aq</w:t>
      </w:r>
      <w:proofErr w:type="spellEnd"/>
      <w:r w:rsidR="00074F72" w:rsidRPr="00074F72">
        <w:rPr>
          <w:b/>
        </w:rPr>
        <w:t>)</w:t>
      </w:r>
    </w:p>
    <w:p w:rsidR="00074F72" w:rsidRPr="00316E38" w:rsidRDefault="00074F72" w:rsidP="00316E38">
      <w:pPr>
        <w:shd w:val="clear" w:color="auto" w:fill="FFFFFF"/>
        <w:spacing w:after="0"/>
        <w:rPr>
          <w:rFonts w:eastAsia="Times New Roman" w:cs="Arial"/>
          <w:color w:val="222222"/>
          <w:lang w:eastAsia="en-CA"/>
        </w:rPr>
      </w:pPr>
    </w:p>
    <w:p w:rsidR="00074F72" w:rsidRDefault="00316E38" w:rsidP="00316E38">
      <w:pPr>
        <w:shd w:val="clear" w:color="auto" w:fill="FFFFFF"/>
        <w:spacing w:before="120" w:after="120"/>
        <w:rPr>
          <w:rFonts w:eastAsia="Times New Roman" w:cs="Arial"/>
          <w:color w:val="222222"/>
          <w:lang w:eastAsia="en-CA"/>
        </w:rPr>
      </w:pPr>
      <w:r w:rsidRPr="00316E38">
        <w:rPr>
          <w:rFonts w:eastAsia="Times New Roman" w:cs="Arial"/>
          <w:color w:val="222222"/>
          <w:lang w:eastAsia="en-CA"/>
        </w:rPr>
        <w:t>This equilibrium has its own special constant, K</w:t>
      </w:r>
      <w:r w:rsidRPr="00316E38">
        <w:rPr>
          <w:rFonts w:eastAsia="Times New Roman" w:cs="Arial"/>
          <w:color w:val="222222"/>
          <w:vertAlign w:val="subscript"/>
          <w:lang w:eastAsia="en-CA"/>
        </w:rPr>
        <w:t>b</w:t>
      </w:r>
      <w:r w:rsidRPr="00316E38">
        <w:rPr>
          <w:rFonts w:eastAsia="Times New Roman" w:cs="Arial"/>
          <w:color w:val="222222"/>
          <w:lang w:eastAsia="en-CA"/>
        </w:rPr>
        <w:t>, known as the </w:t>
      </w:r>
      <w:r w:rsidRPr="00316E38">
        <w:rPr>
          <w:rFonts w:eastAsia="Times New Roman" w:cs="Arial"/>
          <w:b/>
          <w:bCs/>
          <w:color w:val="222222"/>
          <w:lang w:eastAsia="en-CA"/>
        </w:rPr>
        <w:t>base dissociation constant</w:t>
      </w:r>
      <w:r w:rsidR="00074F72">
        <w:rPr>
          <w:rFonts w:eastAsia="Times New Roman" w:cs="Arial"/>
          <w:color w:val="222222"/>
          <w:lang w:eastAsia="en-CA"/>
        </w:rPr>
        <w:t xml:space="preserve">. </w:t>
      </w:r>
    </w:p>
    <w:p w:rsidR="00316E38" w:rsidRPr="00316E38" w:rsidRDefault="00074F72" w:rsidP="00316E38">
      <w:pPr>
        <w:shd w:val="clear" w:color="auto" w:fill="FFFFFF"/>
        <w:spacing w:before="120" w:after="120"/>
        <w:rPr>
          <w:rFonts w:eastAsia="Times New Roman" w:cs="Arial"/>
          <w:color w:val="222222"/>
          <w:lang w:eastAsia="en-CA"/>
        </w:rPr>
      </w:pPr>
      <w:r>
        <w:rPr>
          <w:rFonts w:eastAsia="Times New Roman" w:cs="Arial"/>
          <w:color w:val="222222"/>
          <w:lang w:eastAsia="en-CA"/>
        </w:rPr>
        <w:t>Like the acid dissociation</w:t>
      </w:r>
      <w:r w:rsidR="00316E38" w:rsidRPr="00316E38">
        <w:rPr>
          <w:rFonts w:eastAsia="Times New Roman" w:cs="Arial"/>
          <w:color w:val="222222"/>
          <w:lang w:eastAsia="en-CA"/>
        </w:rPr>
        <w:t xml:space="preserve"> constant, it is defined as the equilibrium constant multiplied by the concentration of water.</w:t>
      </w:r>
    </w:p>
    <w:p w:rsidR="00316E38" w:rsidRPr="00BF1708" w:rsidRDefault="00316E38" w:rsidP="00BF1708">
      <w:pPr>
        <w:shd w:val="clear" w:color="auto" w:fill="FFFFFF"/>
        <w:spacing w:after="0"/>
        <w:jc w:val="center"/>
        <w:rPr>
          <w:rFonts w:eastAsia="Times New Roman" w:cs="Arial"/>
          <w:color w:val="222222"/>
          <w:sz w:val="21"/>
          <w:szCs w:val="21"/>
          <w:lang w:eastAsia="en-CA"/>
        </w:rPr>
      </w:pPr>
      <w:r w:rsidRPr="00316E38">
        <w:rPr>
          <w:rFonts w:eastAsia="Times New Roman" w:cs="Arial"/>
          <w:vanish/>
          <w:color w:val="222222"/>
          <w:sz w:val="21"/>
          <w:lang w:eastAsia="en-CA"/>
        </w:rPr>
        <w:t>{\displaystyle K_{b}=K[{\hbox{H}}_{2}{\hbox{O}}]={\frac {[{\hbox{BH}}^{+}][{\hbox{OH}}^{-}]}{[{\hbox{B}}]}}}</w:t>
      </w:r>
    </w:p>
    <w:p w:rsidR="00284F1E" w:rsidRDefault="00284F1E" w:rsidP="00284F1E">
      <w:pPr>
        <w:shd w:val="clear" w:color="auto" w:fill="FFFFFF"/>
        <w:spacing w:before="100" w:beforeAutospacing="1" w:after="150" w:line="300" w:lineRule="atLeast"/>
        <w:ind w:left="300"/>
        <w:jc w:val="center"/>
        <w:rPr>
          <w:rFonts w:eastAsia="Times New Roman" w:cs="Arial"/>
          <w:b/>
          <w:lang w:eastAsia="en-CA"/>
        </w:rPr>
      </w:pPr>
      <w:r w:rsidRPr="00284F1E">
        <w:rPr>
          <w:rFonts w:eastAsia="Times New Roman" w:cs="Arial"/>
          <w:b/>
          <w:lang w:eastAsia="en-CA"/>
        </w:rPr>
        <w:t>Sodium hydroxide</w:t>
      </w:r>
    </w:p>
    <w:p w:rsidR="002C38CD" w:rsidRPr="00284F1E" w:rsidRDefault="002C38CD" w:rsidP="00284F1E">
      <w:pPr>
        <w:shd w:val="clear" w:color="auto" w:fill="FFFFFF"/>
        <w:spacing w:before="100" w:beforeAutospacing="1" w:after="150" w:line="300" w:lineRule="atLeast"/>
        <w:ind w:left="300"/>
        <w:jc w:val="center"/>
        <w:rPr>
          <w:rFonts w:eastAsia="Times New Roman" w:cs="Arial"/>
          <w:b/>
          <w:lang w:eastAsia="en-CA"/>
        </w:rPr>
      </w:pPr>
    </w:p>
    <w:tbl>
      <w:tblPr>
        <w:tblW w:w="6375" w:type="dxa"/>
        <w:jc w:val="center"/>
        <w:tblCellSpacing w:w="0" w:type="dxa"/>
        <w:tblBorders>
          <w:top w:val="single" w:sz="6" w:space="0" w:color="009900"/>
          <w:left w:val="single" w:sz="6" w:space="0" w:color="009900"/>
          <w:bottom w:val="single" w:sz="6" w:space="0" w:color="009900"/>
          <w:right w:val="single" w:sz="6" w:space="0" w:color="009900"/>
        </w:tblBorders>
        <w:shd w:val="clear" w:color="auto" w:fill="FFFFFF"/>
        <w:tblCellMar>
          <w:top w:w="150" w:type="dxa"/>
          <w:left w:w="150" w:type="dxa"/>
          <w:bottom w:w="150" w:type="dxa"/>
          <w:right w:w="150" w:type="dxa"/>
        </w:tblCellMar>
        <w:tblLook w:val="04A0"/>
      </w:tblPr>
      <w:tblGrid>
        <w:gridCol w:w="2948"/>
        <w:gridCol w:w="480"/>
        <w:gridCol w:w="2947"/>
      </w:tblGrid>
      <w:tr w:rsidR="00284F1E" w:rsidRPr="00284F1E" w:rsidTr="00284F1E">
        <w:trPr>
          <w:tblCellSpacing w:w="0" w:type="dxa"/>
          <w:jc w:val="center"/>
        </w:trPr>
        <w:tc>
          <w:tcPr>
            <w:tcW w:w="3000" w:type="dxa"/>
            <w:shd w:val="clear" w:color="auto" w:fill="FFFFFF"/>
            <w:tcMar>
              <w:top w:w="60" w:type="dxa"/>
              <w:left w:w="60" w:type="dxa"/>
              <w:bottom w:w="60" w:type="dxa"/>
              <w:right w:w="60" w:type="dxa"/>
            </w:tcMar>
            <w:vAlign w:val="center"/>
            <w:hideMark/>
          </w:tcPr>
          <w:p w:rsidR="00284F1E" w:rsidRPr="00284F1E" w:rsidRDefault="00284F1E" w:rsidP="00284F1E">
            <w:pPr>
              <w:spacing w:after="0"/>
              <w:jc w:val="center"/>
              <w:rPr>
                <w:rFonts w:eastAsia="Times New Roman" w:cs="Arial"/>
                <w:color w:val="000000"/>
                <w:lang w:eastAsia="en-CA"/>
              </w:rPr>
            </w:pPr>
            <w:proofErr w:type="spellStart"/>
            <w:r w:rsidRPr="00284F1E">
              <w:rPr>
                <w:rFonts w:eastAsia="Times New Roman" w:cs="Arial"/>
                <w:color w:val="000000"/>
                <w:lang w:eastAsia="en-CA"/>
              </w:rPr>
              <w:t>NaOH</w:t>
            </w:r>
            <w:proofErr w:type="spellEnd"/>
            <w:r w:rsidR="00074F72">
              <w:rPr>
                <w:rFonts w:eastAsia="Times New Roman" w:cs="Arial"/>
                <w:color w:val="000000"/>
                <w:lang w:eastAsia="en-CA"/>
              </w:rPr>
              <w:t>(s)</w:t>
            </w:r>
            <w:r w:rsidRPr="00284F1E">
              <w:rPr>
                <w:rFonts w:eastAsia="Times New Roman" w:cs="Arial"/>
                <w:color w:val="000000"/>
                <w:lang w:eastAsia="en-CA"/>
              </w:rPr>
              <w:t xml:space="preserve"> + H</w:t>
            </w:r>
            <w:r w:rsidRPr="00284F1E">
              <w:rPr>
                <w:rFonts w:eastAsia="Times New Roman" w:cs="Arial"/>
                <w:color w:val="000000"/>
                <w:vertAlign w:val="subscript"/>
                <w:lang w:eastAsia="en-CA"/>
              </w:rPr>
              <w:t>2</w:t>
            </w:r>
            <w:r w:rsidRPr="00284F1E">
              <w:rPr>
                <w:rFonts w:eastAsia="Times New Roman" w:cs="Arial"/>
                <w:color w:val="000000"/>
                <w:lang w:eastAsia="en-CA"/>
              </w:rPr>
              <w:t>O</w:t>
            </w:r>
            <w:r w:rsidR="00074F72">
              <w:rPr>
                <w:rFonts w:eastAsia="Times New Roman" w:cs="Arial"/>
                <w:color w:val="000000"/>
                <w:lang w:eastAsia="en-CA"/>
              </w:rPr>
              <w:t>(l)</w:t>
            </w:r>
          </w:p>
        </w:tc>
        <w:tc>
          <w:tcPr>
            <w:tcW w:w="375" w:type="dxa"/>
            <w:shd w:val="clear" w:color="auto" w:fill="FFFFFF"/>
            <w:tcMar>
              <w:top w:w="60" w:type="dxa"/>
              <w:left w:w="60" w:type="dxa"/>
              <w:bottom w:w="60" w:type="dxa"/>
              <w:right w:w="60" w:type="dxa"/>
            </w:tcMar>
            <w:vAlign w:val="center"/>
            <w:hideMark/>
          </w:tcPr>
          <w:p w:rsidR="00284F1E" w:rsidRPr="00284F1E" w:rsidRDefault="00284F1E" w:rsidP="00284F1E">
            <w:pPr>
              <w:spacing w:after="0"/>
              <w:jc w:val="center"/>
              <w:rPr>
                <w:rFonts w:eastAsia="Times New Roman" w:cs="Arial"/>
                <w:color w:val="000000"/>
                <w:lang w:eastAsia="en-CA"/>
              </w:rPr>
            </w:pPr>
            <w:r w:rsidRPr="008E0D09">
              <w:rPr>
                <w:rFonts w:eastAsia="Times New Roman" w:cs="Arial"/>
                <w:noProof/>
                <w:color w:val="000000"/>
                <w:lang w:eastAsia="en-CA"/>
              </w:rPr>
              <w:drawing>
                <wp:inline distT="0" distB="0" distL="0" distR="0">
                  <wp:extent cx="228600" cy="171450"/>
                  <wp:effectExtent l="0" t="0" r="0" b="0"/>
                  <wp:docPr id="5" name="Picture 5" descr="http://ibchem.com/root_img/doubl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bchem.com/root_img/doublearrow.gif"/>
                          <pic:cNvPicPr>
                            <a:picLocks noChangeAspect="1" noChangeArrowheads="1"/>
                          </pic:cNvPicPr>
                        </pic:nvPicPr>
                        <pic:blipFill>
                          <a:blip r:embed="rId6"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p>
        </w:tc>
        <w:tc>
          <w:tcPr>
            <w:tcW w:w="3000" w:type="dxa"/>
            <w:shd w:val="clear" w:color="auto" w:fill="FFFFFF"/>
            <w:tcMar>
              <w:top w:w="60" w:type="dxa"/>
              <w:left w:w="60" w:type="dxa"/>
              <w:bottom w:w="60" w:type="dxa"/>
              <w:right w:w="60" w:type="dxa"/>
            </w:tcMar>
            <w:vAlign w:val="center"/>
            <w:hideMark/>
          </w:tcPr>
          <w:p w:rsidR="00284F1E" w:rsidRPr="00284F1E" w:rsidRDefault="00284F1E" w:rsidP="00284F1E">
            <w:pPr>
              <w:spacing w:after="0"/>
              <w:jc w:val="center"/>
              <w:rPr>
                <w:rFonts w:eastAsia="Times New Roman" w:cs="Arial"/>
                <w:color w:val="000000"/>
                <w:lang w:eastAsia="en-CA"/>
              </w:rPr>
            </w:pPr>
            <w:r w:rsidRPr="00284F1E">
              <w:rPr>
                <w:rFonts w:eastAsia="Times New Roman" w:cs="Arial"/>
                <w:color w:val="000000"/>
                <w:lang w:eastAsia="en-CA"/>
              </w:rPr>
              <w:t>Na</w:t>
            </w:r>
            <w:r w:rsidRPr="00284F1E">
              <w:rPr>
                <w:rFonts w:eastAsia="Times New Roman" w:cs="Arial"/>
                <w:color w:val="000000"/>
                <w:vertAlign w:val="superscript"/>
                <w:lang w:eastAsia="en-CA"/>
              </w:rPr>
              <w:t>+</w:t>
            </w:r>
            <w:r w:rsidRPr="00284F1E">
              <w:rPr>
                <w:rFonts w:eastAsia="Times New Roman" w:cs="Arial"/>
                <w:color w:val="000000"/>
                <w:lang w:eastAsia="en-CA"/>
              </w:rPr>
              <w:t>(</w:t>
            </w:r>
            <w:proofErr w:type="spellStart"/>
            <w:r w:rsidRPr="00284F1E">
              <w:rPr>
                <w:rFonts w:eastAsia="Times New Roman" w:cs="Arial"/>
                <w:color w:val="000000"/>
                <w:lang w:eastAsia="en-CA"/>
              </w:rPr>
              <w:t>aq</w:t>
            </w:r>
            <w:proofErr w:type="spellEnd"/>
            <w:r w:rsidRPr="00284F1E">
              <w:rPr>
                <w:rFonts w:eastAsia="Times New Roman" w:cs="Arial"/>
                <w:color w:val="000000"/>
                <w:lang w:eastAsia="en-CA"/>
              </w:rPr>
              <w:t>) + OH</w:t>
            </w:r>
            <w:r w:rsidRPr="00284F1E">
              <w:rPr>
                <w:rFonts w:eastAsia="Times New Roman" w:cs="Arial"/>
                <w:color w:val="000000"/>
                <w:vertAlign w:val="superscript"/>
                <w:lang w:eastAsia="en-CA"/>
              </w:rPr>
              <w:t>-</w:t>
            </w:r>
            <w:r w:rsidRPr="00284F1E">
              <w:rPr>
                <w:rFonts w:eastAsia="Times New Roman" w:cs="Arial"/>
                <w:color w:val="000000"/>
                <w:lang w:eastAsia="en-CA"/>
              </w:rPr>
              <w:t>(</w:t>
            </w:r>
            <w:proofErr w:type="spellStart"/>
            <w:r w:rsidRPr="00284F1E">
              <w:rPr>
                <w:rFonts w:eastAsia="Times New Roman" w:cs="Arial"/>
                <w:color w:val="000000"/>
                <w:lang w:eastAsia="en-CA"/>
              </w:rPr>
              <w:t>aq</w:t>
            </w:r>
            <w:proofErr w:type="spellEnd"/>
            <w:r w:rsidRPr="00284F1E">
              <w:rPr>
                <w:rFonts w:eastAsia="Times New Roman" w:cs="Arial"/>
                <w:color w:val="000000"/>
                <w:lang w:eastAsia="en-CA"/>
              </w:rPr>
              <w:t>)</w:t>
            </w:r>
          </w:p>
        </w:tc>
      </w:tr>
      <w:tr w:rsidR="00284F1E" w:rsidRPr="00284F1E" w:rsidTr="00284F1E">
        <w:trPr>
          <w:tblCellSpacing w:w="0" w:type="dxa"/>
          <w:jc w:val="center"/>
        </w:trPr>
        <w:tc>
          <w:tcPr>
            <w:tcW w:w="3000" w:type="dxa"/>
            <w:shd w:val="clear" w:color="auto" w:fill="FFFFFF"/>
            <w:tcMar>
              <w:top w:w="60" w:type="dxa"/>
              <w:left w:w="60" w:type="dxa"/>
              <w:bottom w:w="60" w:type="dxa"/>
              <w:right w:w="60" w:type="dxa"/>
            </w:tcMar>
            <w:vAlign w:val="center"/>
            <w:hideMark/>
          </w:tcPr>
          <w:p w:rsidR="00284F1E" w:rsidRPr="00284F1E" w:rsidRDefault="002C38CD" w:rsidP="00284F1E">
            <w:pPr>
              <w:spacing w:after="0"/>
              <w:jc w:val="center"/>
              <w:rPr>
                <w:rFonts w:eastAsia="Times New Roman" w:cs="Arial"/>
                <w:color w:val="000000"/>
                <w:lang w:eastAsia="en-CA"/>
              </w:rPr>
            </w:pPr>
            <w:r>
              <w:rPr>
                <w:rFonts w:eastAsia="Times New Roman" w:cs="Arial"/>
                <w:color w:val="000000"/>
                <w:lang w:eastAsia="en-CA"/>
              </w:rPr>
              <w:t xml:space="preserve">Virtually </w:t>
            </w:r>
            <w:r w:rsidR="00284F1E" w:rsidRPr="00284F1E">
              <w:rPr>
                <w:rFonts w:eastAsia="Times New Roman" w:cs="Arial"/>
                <w:color w:val="000000"/>
                <w:lang w:eastAsia="en-CA"/>
              </w:rPr>
              <w:t>0%</w:t>
            </w:r>
            <w:r>
              <w:rPr>
                <w:rFonts w:eastAsia="Times New Roman" w:cs="Arial"/>
                <w:color w:val="000000"/>
                <w:lang w:eastAsia="en-CA"/>
              </w:rPr>
              <w:t xml:space="preserve"> at equilibrium</w:t>
            </w:r>
          </w:p>
        </w:tc>
        <w:tc>
          <w:tcPr>
            <w:tcW w:w="375" w:type="dxa"/>
            <w:shd w:val="clear" w:color="auto" w:fill="FFFFFF"/>
            <w:tcMar>
              <w:top w:w="60" w:type="dxa"/>
              <w:left w:w="60" w:type="dxa"/>
              <w:bottom w:w="60" w:type="dxa"/>
              <w:right w:w="60" w:type="dxa"/>
            </w:tcMar>
            <w:vAlign w:val="center"/>
            <w:hideMark/>
          </w:tcPr>
          <w:p w:rsidR="00284F1E" w:rsidRPr="00284F1E" w:rsidRDefault="00284F1E" w:rsidP="00284F1E">
            <w:pPr>
              <w:spacing w:after="0"/>
              <w:jc w:val="center"/>
              <w:rPr>
                <w:rFonts w:eastAsia="Times New Roman" w:cs="Arial"/>
                <w:color w:val="000000"/>
                <w:lang w:eastAsia="en-CA"/>
              </w:rPr>
            </w:pPr>
            <w:r w:rsidRPr="00284F1E">
              <w:rPr>
                <w:rFonts w:eastAsia="Times New Roman" w:cs="Arial"/>
                <w:color w:val="000000"/>
                <w:lang w:eastAsia="en-CA"/>
              </w:rPr>
              <w:t> </w:t>
            </w:r>
          </w:p>
        </w:tc>
        <w:tc>
          <w:tcPr>
            <w:tcW w:w="3000" w:type="dxa"/>
            <w:shd w:val="clear" w:color="auto" w:fill="FFFFFF"/>
            <w:tcMar>
              <w:top w:w="60" w:type="dxa"/>
              <w:left w:w="60" w:type="dxa"/>
              <w:bottom w:w="60" w:type="dxa"/>
              <w:right w:w="60" w:type="dxa"/>
            </w:tcMar>
            <w:vAlign w:val="center"/>
            <w:hideMark/>
          </w:tcPr>
          <w:p w:rsidR="00284F1E" w:rsidRPr="00284F1E" w:rsidRDefault="002C38CD" w:rsidP="00284F1E">
            <w:pPr>
              <w:spacing w:after="0"/>
              <w:jc w:val="center"/>
              <w:rPr>
                <w:rFonts w:eastAsia="Times New Roman" w:cs="Arial"/>
                <w:color w:val="000000"/>
                <w:lang w:eastAsia="en-CA"/>
              </w:rPr>
            </w:pPr>
            <w:r>
              <w:rPr>
                <w:rFonts w:eastAsia="Times New Roman" w:cs="Arial"/>
                <w:color w:val="000000"/>
                <w:lang w:eastAsia="en-CA"/>
              </w:rPr>
              <w:t xml:space="preserve">Virtually </w:t>
            </w:r>
            <w:r w:rsidR="00284F1E" w:rsidRPr="00284F1E">
              <w:rPr>
                <w:rFonts w:eastAsia="Times New Roman" w:cs="Arial"/>
                <w:color w:val="000000"/>
                <w:lang w:eastAsia="en-CA"/>
              </w:rPr>
              <w:t>100%</w:t>
            </w:r>
            <w:r>
              <w:rPr>
                <w:rFonts w:eastAsia="Times New Roman" w:cs="Arial"/>
                <w:color w:val="000000"/>
                <w:lang w:eastAsia="en-CA"/>
              </w:rPr>
              <w:t xml:space="preserve"> at equilibrium</w:t>
            </w:r>
          </w:p>
        </w:tc>
      </w:tr>
    </w:tbl>
    <w:p w:rsidR="00BF1708" w:rsidRDefault="00BF1708" w:rsidP="00BF1708">
      <w:pPr>
        <w:shd w:val="clear" w:color="auto" w:fill="FFFFFF"/>
        <w:tabs>
          <w:tab w:val="left" w:pos="5445"/>
        </w:tabs>
        <w:spacing w:before="100" w:beforeAutospacing="1" w:after="150" w:line="300" w:lineRule="atLeast"/>
        <w:ind w:left="300" w:right="450"/>
        <w:rPr>
          <w:rFonts w:eastAsia="Times New Roman" w:cs="Arial"/>
          <w:b/>
          <w:color w:val="000000"/>
          <w:lang w:eastAsia="en-CA"/>
        </w:rPr>
      </w:pPr>
    </w:p>
    <w:p w:rsidR="00284F1E" w:rsidRDefault="00BF1708" w:rsidP="00BF1708">
      <w:pPr>
        <w:shd w:val="clear" w:color="auto" w:fill="FFFFFF"/>
        <w:tabs>
          <w:tab w:val="left" w:pos="5445"/>
        </w:tabs>
        <w:spacing w:before="100" w:beforeAutospacing="1" w:after="150" w:line="300" w:lineRule="atLeast"/>
        <w:ind w:left="300" w:right="450"/>
        <w:rPr>
          <w:rFonts w:eastAsia="Times New Roman" w:cs="Arial"/>
          <w:b/>
          <w:color w:val="000000"/>
          <w:lang w:eastAsia="en-CA"/>
        </w:rPr>
      </w:pPr>
      <w:r w:rsidRPr="00BF1708">
        <w:rPr>
          <w:rFonts w:eastAsia="Times New Roman" w:cs="Arial"/>
          <w:b/>
          <w:color w:val="000000"/>
          <w:lang w:eastAsia="en-CA"/>
        </w:rPr>
        <w:t>Kb =</w:t>
      </w:r>
    </w:p>
    <w:p w:rsidR="00BF1708" w:rsidRPr="00284F1E" w:rsidRDefault="00BF1708" w:rsidP="00BF1708">
      <w:pPr>
        <w:shd w:val="clear" w:color="auto" w:fill="FFFFFF"/>
        <w:tabs>
          <w:tab w:val="left" w:pos="5445"/>
        </w:tabs>
        <w:spacing w:before="100" w:beforeAutospacing="1" w:after="150" w:line="300" w:lineRule="atLeast"/>
        <w:ind w:left="300" w:right="450"/>
        <w:rPr>
          <w:rFonts w:eastAsia="Times New Roman" w:cs="Arial"/>
          <w:b/>
          <w:color w:val="000000"/>
          <w:lang w:eastAsia="en-CA"/>
        </w:rPr>
      </w:pPr>
    </w:p>
    <w:p w:rsidR="00284F1E" w:rsidRDefault="00284F1E" w:rsidP="00284F1E">
      <w:pPr>
        <w:shd w:val="clear" w:color="auto" w:fill="FFFFFF"/>
        <w:spacing w:before="100" w:beforeAutospacing="1" w:after="150" w:line="300" w:lineRule="atLeast"/>
        <w:ind w:left="300"/>
        <w:jc w:val="center"/>
        <w:rPr>
          <w:rFonts w:eastAsia="Times New Roman" w:cs="Arial"/>
          <w:b/>
          <w:lang w:eastAsia="en-CA"/>
        </w:rPr>
      </w:pPr>
      <w:r w:rsidRPr="00284F1E">
        <w:rPr>
          <w:rFonts w:eastAsia="Times New Roman" w:cs="Arial"/>
          <w:b/>
          <w:lang w:eastAsia="en-CA"/>
        </w:rPr>
        <w:t>Ammonia</w:t>
      </w:r>
    </w:p>
    <w:p w:rsidR="002C38CD" w:rsidRPr="00284F1E" w:rsidRDefault="002C38CD" w:rsidP="00284F1E">
      <w:pPr>
        <w:shd w:val="clear" w:color="auto" w:fill="FFFFFF"/>
        <w:spacing w:before="100" w:beforeAutospacing="1" w:after="150" w:line="300" w:lineRule="atLeast"/>
        <w:ind w:left="300"/>
        <w:jc w:val="center"/>
        <w:rPr>
          <w:rFonts w:eastAsia="Times New Roman" w:cs="Arial"/>
          <w:b/>
          <w:lang w:eastAsia="en-CA"/>
        </w:rPr>
      </w:pPr>
    </w:p>
    <w:tbl>
      <w:tblPr>
        <w:tblW w:w="6375" w:type="dxa"/>
        <w:jc w:val="center"/>
        <w:tblCellSpacing w:w="0" w:type="dxa"/>
        <w:tblBorders>
          <w:top w:val="single" w:sz="6" w:space="0" w:color="009900"/>
          <w:left w:val="single" w:sz="6" w:space="0" w:color="009900"/>
          <w:bottom w:val="single" w:sz="6" w:space="0" w:color="009900"/>
          <w:right w:val="single" w:sz="6" w:space="0" w:color="009900"/>
        </w:tblBorders>
        <w:shd w:val="clear" w:color="auto" w:fill="FFFFFF"/>
        <w:tblCellMar>
          <w:top w:w="150" w:type="dxa"/>
          <w:left w:w="150" w:type="dxa"/>
          <w:bottom w:w="150" w:type="dxa"/>
          <w:right w:w="150" w:type="dxa"/>
        </w:tblCellMar>
        <w:tblLook w:val="04A0"/>
      </w:tblPr>
      <w:tblGrid>
        <w:gridCol w:w="2947"/>
        <w:gridCol w:w="480"/>
        <w:gridCol w:w="2948"/>
      </w:tblGrid>
      <w:tr w:rsidR="00284F1E" w:rsidRPr="00284F1E" w:rsidTr="00284F1E">
        <w:trPr>
          <w:tblCellSpacing w:w="0" w:type="dxa"/>
          <w:jc w:val="center"/>
        </w:trPr>
        <w:tc>
          <w:tcPr>
            <w:tcW w:w="3000" w:type="dxa"/>
            <w:shd w:val="clear" w:color="auto" w:fill="FFFFFF"/>
            <w:tcMar>
              <w:top w:w="60" w:type="dxa"/>
              <w:left w:w="60" w:type="dxa"/>
              <w:bottom w:w="60" w:type="dxa"/>
              <w:right w:w="60" w:type="dxa"/>
            </w:tcMar>
            <w:vAlign w:val="center"/>
            <w:hideMark/>
          </w:tcPr>
          <w:p w:rsidR="00284F1E" w:rsidRPr="00284F1E" w:rsidRDefault="00284F1E" w:rsidP="00284F1E">
            <w:pPr>
              <w:spacing w:after="0"/>
              <w:jc w:val="center"/>
              <w:rPr>
                <w:rFonts w:eastAsia="Times New Roman" w:cs="Arial"/>
                <w:color w:val="000000"/>
                <w:lang w:eastAsia="en-CA"/>
              </w:rPr>
            </w:pPr>
            <w:r w:rsidRPr="00284F1E">
              <w:rPr>
                <w:rFonts w:eastAsia="Times New Roman" w:cs="Arial"/>
                <w:color w:val="000000"/>
                <w:lang w:eastAsia="en-CA"/>
              </w:rPr>
              <w:t>NH</w:t>
            </w:r>
            <w:r w:rsidRPr="00284F1E">
              <w:rPr>
                <w:rFonts w:eastAsia="Times New Roman" w:cs="Arial"/>
                <w:color w:val="000000"/>
                <w:vertAlign w:val="subscript"/>
                <w:lang w:eastAsia="en-CA"/>
              </w:rPr>
              <w:t>3</w:t>
            </w:r>
            <w:r w:rsidR="002D0015">
              <w:rPr>
                <w:rFonts w:eastAsia="Times New Roman" w:cs="Arial"/>
                <w:color w:val="000000"/>
                <w:lang w:eastAsia="en-CA"/>
              </w:rPr>
              <w:t>(g)</w:t>
            </w:r>
            <w:r w:rsidRPr="008E0D09">
              <w:rPr>
                <w:rFonts w:eastAsia="Times New Roman" w:cs="Arial"/>
                <w:color w:val="000000"/>
                <w:lang w:eastAsia="en-CA"/>
              </w:rPr>
              <w:t> </w:t>
            </w:r>
            <w:r w:rsidRPr="00284F1E">
              <w:rPr>
                <w:rFonts w:eastAsia="Times New Roman" w:cs="Arial"/>
                <w:color w:val="000000"/>
                <w:lang w:eastAsia="en-CA"/>
              </w:rPr>
              <w:t>+ H</w:t>
            </w:r>
            <w:r w:rsidRPr="00284F1E">
              <w:rPr>
                <w:rFonts w:eastAsia="Times New Roman" w:cs="Arial"/>
                <w:color w:val="000000"/>
                <w:vertAlign w:val="subscript"/>
                <w:lang w:eastAsia="en-CA"/>
              </w:rPr>
              <w:t>2</w:t>
            </w:r>
            <w:r w:rsidRPr="00284F1E">
              <w:rPr>
                <w:rFonts w:eastAsia="Times New Roman" w:cs="Arial"/>
                <w:color w:val="000000"/>
                <w:lang w:eastAsia="en-CA"/>
              </w:rPr>
              <w:t>O</w:t>
            </w:r>
            <w:r w:rsidR="002D0015">
              <w:rPr>
                <w:rFonts w:eastAsia="Times New Roman" w:cs="Arial"/>
                <w:color w:val="000000"/>
                <w:lang w:eastAsia="en-CA"/>
              </w:rPr>
              <w:t>(l)</w:t>
            </w:r>
          </w:p>
        </w:tc>
        <w:tc>
          <w:tcPr>
            <w:tcW w:w="375" w:type="dxa"/>
            <w:shd w:val="clear" w:color="auto" w:fill="FFFFFF"/>
            <w:tcMar>
              <w:top w:w="60" w:type="dxa"/>
              <w:left w:w="60" w:type="dxa"/>
              <w:bottom w:w="60" w:type="dxa"/>
              <w:right w:w="60" w:type="dxa"/>
            </w:tcMar>
            <w:vAlign w:val="center"/>
            <w:hideMark/>
          </w:tcPr>
          <w:p w:rsidR="00284F1E" w:rsidRPr="00284F1E" w:rsidRDefault="00284F1E" w:rsidP="00284F1E">
            <w:pPr>
              <w:spacing w:after="0"/>
              <w:jc w:val="center"/>
              <w:rPr>
                <w:rFonts w:eastAsia="Times New Roman" w:cs="Arial"/>
                <w:color w:val="000000"/>
                <w:lang w:eastAsia="en-CA"/>
              </w:rPr>
            </w:pPr>
            <w:r w:rsidRPr="008E0D09">
              <w:rPr>
                <w:rFonts w:eastAsia="Times New Roman" w:cs="Arial"/>
                <w:noProof/>
                <w:color w:val="000000"/>
                <w:lang w:eastAsia="en-CA"/>
              </w:rPr>
              <w:drawing>
                <wp:inline distT="0" distB="0" distL="0" distR="0">
                  <wp:extent cx="228600" cy="171450"/>
                  <wp:effectExtent l="0" t="0" r="0" b="0"/>
                  <wp:docPr id="6" name="Picture 6" descr="http://ibchem.com/root_img/doubl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bchem.com/root_img/doublearrow.gif"/>
                          <pic:cNvPicPr>
                            <a:picLocks noChangeAspect="1" noChangeArrowheads="1"/>
                          </pic:cNvPicPr>
                        </pic:nvPicPr>
                        <pic:blipFill>
                          <a:blip r:embed="rId6"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p>
        </w:tc>
        <w:tc>
          <w:tcPr>
            <w:tcW w:w="3000" w:type="dxa"/>
            <w:shd w:val="clear" w:color="auto" w:fill="FFFFFF"/>
            <w:tcMar>
              <w:top w:w="60" w:type="dxa"/>
              <w:left w:w="60" w:type="dxa"/>
              <w:bottom w:w="60" w:type="dxa"/>
              <w:right w:w="60" w:type="dxa"/>
            </w:tcMar>
            <w:vAlign w:val="center"/>
            <w:hideMark/>
          </w:tcPr>
          <w:p w:rsidR="00284F1E" w:rsidRPr="00284F1E" w:rsidRDefault="00284F1E" w:rsidP="00284F1E">
            <w:pPr>
              <w:spacing w:after="0"/>
              <w:jc w:val="center"/>
              <w:rPr>
                <w:rFonts w:eastAsia="Times New Roman" w:cs="Arial"/>
                <w:color w:val="000000"/>
                <w:lang w:eastAsia="en-CA"/>
              </w:rPr>
            </w:pPr>
            <w:r w:rsidRPr="00284F1E">
              <w:rPr>
                <w:rFonts w:eastAsia="Times New Roman" w:cs="Arial"/>
                <w:color w:val="000000"/>
                <w:lang w:eastAsia="en-CA"/>
              </w:rPr>
              <w:t>NH</w:t>
            </w:r>
            <w:r w:rsidRPr="00284F1E">
              <w:rPr>
                <w:rFonts w:eastAsia="Times New Roman" w:cs="Arial"/>
                <w:color w:val="000000"/>
                <w:vertAlign w:val="subscript"/>
                <w:lang w:eastAsia="en-CA"/>
              </w:rPr>
              <w:t>4</w:t>
            </w:r>
            <w:r w:rsidRPr="00284F1E">
              <w:rPr>
                <w:rFonts w:eastAsia="Times New Roman" w:cs="Arial"/>
                <w:color w:val="000000"/>
                <w:vertAlign w:val="superscript"/>
                <w:lang w:eastAsia="en-CA"/>
              </w:rPr>
              <w:t>+</w:t>
            </w:r>
            <w:r w:rsidRPr="00284F1E">
              <w:rPr>
                <w:rFonts w:eastAsia="Times New Roman" w:cs="Arial"/>
                <w:color w:val="000000"/>
                <w:lang w:eastAsia="en-CA"/>
              </w:rPr>
              <w:t>(</w:t>
            </w:r>
            <w:proofErr w:type="spellStart"/>
            <w:r w:rsidRPr="00284F1E">
              <w:rPr>
                <w:rFonts w:eastAsia="Times New Roman" w:cs="Arial"/>
                <w:color w:val="000000"/>
                <w:lang w:eastAsia="en-CA"/>
              </w:rPr>
              <w:t>aq</w:t>
            </w:r>
            <w:proofErr w:type="spellEnd"/>
            <w:r w:rsidRPr="00284F1E">
              <w:rPr>
                <w:rFonts w:eastAsia="Times New Roman" w:cs="Arial"/>
                <w:color w:val="000000"/>
                <w:lang w:eastAsia="en-CA"/>
              </w:rPr>
              <w:t>) + OH</w:t>
            </w:r>
            <w:r w:rsidRPr="00284F1E">
              <w:rPr>
                <w:rFonts w:eastAsia="Times New Roman" w:cs="Arial"/>
                <w:color w:val="000000"/>
                <w:vertAlign w:val="superscript"/>
                <w:lang w:eastAsia="en-CA"/>
              </w:rPr>
              <w:t>-</w:t>
            </w:r>
            <w:r w:rsidRPr="00284F1E">
              <w:rPr>
                <w:rFonts w:eastAsia="Times New Roman" w:cs="Arial"/>
                <w:color w:val="000000"/>
                <w:lang w:eastAsia="en-CA"/>
              </w:rPr>
              <w:t>(</w:t>
            </w:r>
            <w:proofErr w:type="spellStart"/>
            <w:r w:rsidRPr="00284F1E">
              <w:rPr>
                <w:rFonts w:eastAsia="Times New Roman" w:cs="Arial"/>
                <w:color w:val="000000"/>
                <w:lang w:eastAsia="en-CA"/>
              </w:rPr>
              <w:t>aq</w:t>
            </w:r>
            <w:proofErr w:type="spellEnd"/>
            <w:r w:rsidRPr="00284F1E">
              <w:rPr>
                <w:rFonts w:eastAsia="Times New Roman" w:cs="Arial"/>
                <w:color w:val="000000"/>
                <w:lang w:eastAsia="en-CA"/>
              </w:rPr>
              <w:t>)</w:t>
            </w:r>
          </w:p>
        </w:tc>
      </w:tr>
      <w:tr w:rsidR="00284F1E" w:rsidRPr="00284F1E" w:rsidTr="00284F1E">
        <w:trPr>
          <w:tblCellSpacing w:w="0" w:type="dxa"/>
          <w:jc w:val="center"/>
        </w:trPr>
        <w:tc>
          <w:tcPr>
            <w:tcW w:w="3000" w:type="dxa"/>
            <w:shd w:val="clear" w:color="auto" w:fill="FFFFFF"/>
            <w:tcMar>
              <w:top w:w="60" w:type="dxa"/>
              <w:left w:w="60" w:type="dxa"/>
              <w:bottom w:w="60" w:type="dxa"/>
              <w:right w:w="60" w:type="dxa"/>
            </w:tcMar>
            <w:vAlign w:val="center"/>
            <w:hideMark/>
          </w:tcPr>
          <w:p w:rsidR="00284F1E" w:rsidRPr="00284F1E" w:rsidRDefault="00284F1E" w:rsidP="00284F1E">
            <w:pPr>
              <w:spacing w:after="0"/>
              <w:jc w:val="center"/>
              <w:rPr>
                <w:rFonts w:eastAsia="Times New Roman" w:cs="Arial"/>
                <w:color w:val="000000"/>
                <w:lang w:eastAsia="en-CA"/>
              </w:rPr>
            </w:pPr>
            <w:r w:rsidRPr="00284F1E">
              <w:rPr>
                <w:rFonts w:eastAsia="Times New Roman" w:cs="Arial"/>
                <w:color w:val="000000"/>
                <w:lang w:eastAsia="en-CA"/>
              </w:rPr>
              <w:t>&gt; 99%</w:t>
            </w:r>
          </w:p>
        </w:tc>
        <w:tc>
          <w:tcPr>
            <w:tcW w:w="375" w:type="dxa"/>
            <w:shd w:val="clear" w:color="auto" w:fill="FFFFFF"/>
            <w:tcMar>
              <w:top w:w="60" w:type="dxa"/>
              <w:left w:w="60" w:type="dxa"/>
              <w:bottom w:w="60" w:type="dxa"/>
              <w:right w:w="60" w:type="dxa"/>
            </w:tcMar>
            <w:vAlign w:val="center"/>
            <w:hideMark/>
          </w:tcPr>
          <w:p w:rsidR="00284F1E" w:rsidRPr="00284F1E" w:rsidRDefault="00284F1E" w:rsidP="00284F1E">
            <w:pPr>
              <w:spacing w:after="0"/>
              <w:jc w:val="center"/>
              <w:rPr>
                <w:rFonts w:eastAsia="Times New Roman" w:cs="Arial"/>
                <w:color w:val="000000"/>
                <w:lang w:eastAsia="en-CA"/>
              </w:rPr>
            </w:pPr>
            <w:r w:rsidRPr="00284F1E">
              <w:rPr>
                <w:rFonts w:eastAsia="Times New Roman" w:cs="Arial"/>
                <w:color w:val="000000"/>
                <w:lang w:eastAsia="en-CA"/>
              </w:rPr>
              <w:t> </w:t>
            </w:r>
          </w:p>
        </w:tc>
        <w:tc>
          <w:tcPr>
            <w:tcW w:w="3000" w:type="dxa"/>
            <w:shd w:val="clear" w:color="auto" w:fill="FFFFFF"/>
            <w:tcMar>
              <w:top w:w="60" w:type="dxa"/>
              <w:left w:w="60" w:type="dxa"/>
              <w:bottom w:w="60" w:type="dxa"/>
              <w:right w:w="60" w:type="dxa"/>
            </w:tcMar>
            <w:vAlign w:val="center"/>
            <w:hideMark/>
          </w:tcPr>
          <w:p w:rsidR="00284F1E" w:rsidRPr="00284F1E" w:rsidRDefault="00284F1E" w:rsidP="00284F1E">
            <w:pPr>
              <w:spacing w:after="0"/>
              <w:jc w:val="center"/>
              <w:rPr>
                <w:rFonts w:eastAsia="Times New Roman" w:cs="Arial"/>
                <w:color w:val="000000"/>
                <w:lang w:eastAsia="en-CA"/>
              </w:rPr>
            </w:pPr>
            <w:r w:rsidRPr="00284F1E">
              <w:rPr>
                <w:rFonts w:eastAsia="Times New Roman" w:cs="Arial"/>
                <w:color w:val="000000"/>
                <w:lang w:eastAsia="en-CA"/>
              </w:rPr>
              <w:t>&lt; 1%</w:t>
            </w:r>
          </w:p>
        </w:tc>
      </w:tr>
    </w:tbl>
    <w:p w:rsidR="00284F1E" w:rsidRDefault="00284F1E">
      <w:pPr>
        <w:rPr>
          <w:rFonts w:cs="Arial"/>
        </w:rPr>
      </w:pPr>
    </w:p>
    <w:p w:rsidR="00BF1708" w:rsidRDefault="00BF1708">
      <w:pPr>
        <w:rPr>
          <w:rFonts w:cs="Arial"/>
        </w:rPr>
      </w:pPr>
      <w:r>
        <w:rPr>
          <w:rFonts w:cs="Arial"/>
        </w:rPr>
        <w:t xml:space="preserve">      </w:t>
      </w:r>
    </w:p>
    <w:p w:rsidR="00BF1708" w:rsidRDefault="00BF1708">
      <w:pPr>
        <w:rPr>
          <w:rFonts w:cs="Arial"/>
          <w:b/>
        </w:rPr>
      </w:pPr>
      <w:r>
        <w:rPr>
          <w:rFonts w:cs="Arial"/>
        </w:rPr>
        <w:t xml:space="preserve">      </w:t>
      </w:r>
      <w:r w:rsidRPr="00BF1708">
        <w:rPr>
          <w:rFonts w:cs="Arial"/>
          <w:b/>
        </w:rPr>
        <w:t>Kb =</w:t>
      </w:r>
    </w:p>
    <w:p w:rsidR="00BF1708" w:rsidRDefault="00BF1708">
      <w:pPr>
        <w:rPr>
          <w:rFonts w:cs="Arial"/>
          <w:b/>
        </w:rPr>
      </w:pPr>
    </w:p>
    <w:p w:rsidR="00BF1708" w:rsidRPr="00BF1708" w:rsidRDefault="00BF1708">
      <w:pPr>
        <w:rPr>
          <w:rFonts w:cs="Arial"/>
          <w:b/>
        </w:rPr>
      </w:pPr>
    </w:p>
    <w:sectPr w:rsidR="00BF1708" w:rsidRPr="00BF1708" w:rsidSect="00F262A3">
      <w:pgSz w:w="12240" w:h="15840"/>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7CC"/>
    <w:multiLevelType w:val="hybridMultilevel"/>
    <w:tmpl w:val="1A50D4FC"/>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1">
    <w:nsid w:val="341A1221"/>
    <w:multiLevelType w:val="hybridMultilevel"/>
    <w:tmpl w:val="579A398A"/>
    <w:lvl w:ilvl="0" w:tplc="10090001">
      <w:start w:val="1"/>
      <w:numFmt w:val="bullet"/>
      <w:lvlText w:val=""/>
      <w:lvlJc w:val="left"/>
      <w:pPr>
        <w:ind w:left="1065" w:hanging="360"/>
      </w:pPr>
      <w:rPr>
        <w:rFonts w:ascii="Symbol" w:hAnsi="Symbol" w:hint="default"/>
      </w:rPr>
    </w:lvl>
    <w:lvl w:ilvl="1" w:tplc="10090003" w:tentative="1">
      <w:start w:val="1"/>
      <w:numFmt w:val="bullet"/>
      <w:lvlText w:val="o"/>
      <w:lvlJc w:val="left"/>
      <w:pPr>
        <w:ind w:left="1785" w:hanging="360"/>
      </w:pPr>
      <w:rPr>
        <w:rFonts w:ascii="Courier New" w:hAnsi="Courier New" w:cs="Courier New" w:hint="default"/>
      </w:rPr>
    </w:lvl>
    <w:lvl w:ilvl="2" w:tplc="10090005" w:tentative="1">
      <w:start w:val="1"/>
      <w:numFmt w:val="bullet"/>
      <w:lvlText w:val=""/>
      <w:lvlJc w:val="left"/>
      <w:pPr>
        <w:ind w:left="2505" w:hanging="360"/>
      </w:pPr>
      <w:rPr>
        <w:rFonts w:ascii="Wingdings" w:hAnsi="Wingdings" w:hint="default"/>
      </w:rPr>
    </w:lvl>
    <w:lvl w:ilvl="3" w:tplc="10090001" w:tentative="1">
      <w:start w:val="1"/>
      <w:numFmt w:val="bullet"/>
      <w:lvlText w:val=""/>
      <w:lvlJc w:val="left"/>
      <w:pPr>
        <w:ind w:left="3225" w:hanging="360"/>
      </w:pPr>
      <w:rPr>
        <w:rFonts w:ascii="Symbol" w:hAnsi="Symbol" w:hint="default"/>
      </w:rPr>
    </w:lvl>
    <w:lvl w:ilvl="4" w:tplc="10090003" w:tentative="1">
      <w:start w:val="1"/>
      <w:numFmt w:val="bullet"/>
      <w:lvlText w:val="o"/>
      <w:lvlJc w:val="left"/>
      <w:pPr>
        <w:ind w:left="3945" w:hanging="360"/>
      </w:pPr>
      <w:rPr>
        <w:rFonts w:ascii="Courier New" w:hAnsi="Courier New" w:cs="Courier New" w:hint="default"/>
      </w:rPr>
    </w:lvl>
    <w:lvl w:ilvl="5" w:tplc="10090005" w:tentative="1">
      <w:start w:val="1"/>
      <w:numFmt w:val="bullet"/>
      <w:lvlText w:val=""/>
      <w:lvlJc w:val="left"/>
      <w:pPr>
        <w:ind w:left="4665" w:hanging="360"/>
      </w:pPr>
      <w:rPr>
        <w:rFonts w:ascii="Wingdings" w:hAnsi="Wingdings" w:hint="default"/>
      </w:rPr>
    </w:lvl>
    <w:lvl w:ilvl="6" w:tplc="10090001" w:tentative="1">
      <w:start w:val="1"/>
      <w:numFmt w:val="bullet"/>
      <w:lvlText w:val=""/>
      <w:lvlJc w:val="left"/>
      <w:pPr>
        <w:ind w:left="5385" w:hanging="360"/>
      </w:pPr>
      <w:rPr>
        <w:rFonts w:ascii="Symbol" w:hAnsi="Symbol" w:hint="default"/>
      </w:rPr>
    </w:lvl>
    <w:lvl w:ilvl="7" w:tplc="10090003" w:tentative="1">
      <w:start w:val="1"/>
      <w:numFmt w:val="bullet"/>
      <w:lvlText w:val="o"/>
      <w:lvlJc w:val="left"/>
      <w:pPr>
        <w:ind w:left="6105" w:hanging="360"/>
      </w:pPr>
      <w:rPr>
        <w:rFonts w:ascii="Courier New" w:hAnsi="Courier New" w:cs="Courier New" w:hint="default"/>
      </w:rPr>
    </w:lvl>
    <w:lvl w:ilvl="8" w:tplc="10090005" w:tentative="1">
      <w:start w:val="1"/>
      <w:numFmt w:val="bullet"/>
      <w:lvlText w:val=""/>
      <w:lvlJc w:val="left"/>
      <w:pPr>
        <w:ind w:left="6825" w:hanging="360"/>
      </w:pPr>
      <w:rPr>
        <w:rFonts w:ascii="Wingdings" w:hAnsi="Wingdings" w:hint="default"/>
      </w:rPr>
    </w:lvl>
  </w:abstractNum>
  <w:abstractNum w:abstractNumId="2">
    <w:nsid w:val="3A300876"/>
    <w:multiLevelType w:val="hybridMultilevel"/>
    <w:tmpl w:val="A12EDDDC"/>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3">
    <w:nsid w:val="7F385BE7"/>
    <w:multiLevelType w:val="hybridMultilevel"/>
    <w:tmpl w:val="E17A9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displayVerticalDrawingGridEvery w:val="2"/>
  <w:characterSpacingControl w:val="doNotCompress"/>
  <w:compat/>
  <w:rsids>
    <w:rsidRoot w:val="00284F1E"/>
    <w:rsid w:val="000127E6"/>
    <w:rsid w:val="00055C0E"/>
    <w:rsid w:val="000603F2"/>
    <w:rsid w:val="00074F72"/>
    <w:rsid w:val="000835D9"/>
    <w:rsid w:val="00097723"/>
    <w:rsid w:val="000A367D"/>
    <w:rsid w:val="000D56C5"/>
    <w:rsid w:val="00106FD7"/>
    <w:rsid w:val="0012382C"/>
    <w:rsid w:val="001669F1"/>
    <w:rsid w:val="00171128"/>
    <w:rsid w:val="00195381"/>
    <w:rsid w:val="001C0ACF"/>
    <w:rsid w:val="001E0877"/>
    <w:rsid w:val="0021000D"/>
    <w:rsid w:val="00236E26"/>
    <w:rsid w:val="00250959"/>
    <w:rsid w:val="00263B02"/>
    <w:rsid w:val="002667C7"/>
    <w:rsid w:val="00284F1E"/>
    <w:rsid w:val="002A40EE"/>
    <w:rsid w:val="002C38CD"/>
    <w:rsid w:val="002D0015"/>
    <w:rsid w:val="002F69F6"/>
    <w:rsid w:val="00316E38"/>
    <w:rsid w:val="003528FC"/>
    <w:rsid w:val="00364A7D"/>
    <w:rsid w:val="003D56F0"/>
    <w:rsid w:val="003E0B27"/>
    <w:rsid w:val="00406C3F"/>
    <w:rsid w:val="00482B85"/>
    <w:rsid w:val="004D09A3"/>
    <w:rsid w:val="004F10C9"/>
    <w:rsid w:val="005112BF"/>
    <w:rsid w:val="00511E59"/>
    <w:rsid w:val="00572867"/>
    <w:rsid w:val="0059637F"/>
    <w:rsid w:val="005C1364"/>
    <w:rsid w:val="005F4A1A"/>
    <w:rsid w:val="00652340"/>
    <w:rsid w:val="00687968"/>
    <w:rsid w:val="006A7AB2"/>
    <w:rsid w:val="006B24A1"/>
    <w:rsid w:val="007820B0"/>
    <w:rsid w:val="007C454F"/>
    <w:rsid w:val="007F6E73"/>
    <w:rsid w:val="00815E0C"/>
    <w:rsid w:val="00853A14"/>
    <w:rsid w:val="008E0D09"/>
    <w:rsid w:val="008E4ED0"/>
    <w:rsid w:val="0091141E"/>
    <w:rsid w:val="00923B42"/>
    <w:rsid w:val="009C52C1"/>
    <w:rsid w:val="009F1E11"/>
    <w:rsid w:val="00A3045F"/>
    <w:rsid w:val="00A96487"/>
    <w:rsid w:val="00AB10A5"/>
    <w:rsid w:val="00AC381D"/>
    <w:rsid w:val="00AF3A1C"/>
    <w:rsid w:val="00BE54DA"/>
    <w:rsid w:val="00BF1708"/>
    <w:rsid w:val="00C17AAB"/>
    <w:rsid w:val="00C205FE"/>
    <w:rsid w:val="00C56131"/>
    <w:rsid w:val="00C7572D"/>
    <w:rsid w:val="00C97C55"/>
    <w:rsid w:val="00DA6242"/>
    <w:rsid w:val="00DA6D4B"/>
    <w:rsid w:val="00DD4390"/>
    <w:rsid w:val="00E13D24"/>
    <w:rsid w:val="00E719E0"/>
    <w:rsid w:val="00E95001"/>
    <w:rsid w:val="00ED0594"/>
    <w:rsid w:val="00EF73D8"/>
    <w:rsid w:val="00F262A3"/>
    <w:rsid w:val="00F32C7F"/>
    <w:rsid w:val="00F61B83"/>
    <w:rsid w:val="00F668A4"/>
    <w:rsid w:val="00FC1F8F"/>
    <w:rsid w:val="00FC221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4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m">
    <w:name w:val="tom"/>
    <w:basedOn w:val="Normal"/>
    <w:rsid w:val="00284F1E"/>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84F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F1E"/>
    <w:rPr>
      <w:rFonts w:ascii="Tahoma" w:hAnsi="Tahoma" w:cs="Tahoma"/>
      <w:sz w:val="16"/>
      <w:szCs w:val="16"/>
    </w:rPr>
  </w:style>
  <w:style w:type="paragraph" w:customStyle="1" w:styleId="h3">
    <w:name w:val="h3"/>
    <w:basedOn w:val="Normal"/>
    <w:rsid w:val="00284F1E"/>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84F1E"/>
  </w:style>
  <w:style w:type="paragraph" w:styleId="NormalWeb">
    <w:name w:val="Normal (Web)"/>
    <w:basedOn w:val="Normal"/>
    <w:uiPriority w:val="99"/>
    <w:semiHidden/>
    <w:unhideWhenUsed/>
    <w:rsid w:val="00316E38"/>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mwe-math-mathml-inline">
    <w:name w:val="mwe-math-mathml-inline"/>
    <w:basedOn w:val="DefaultParagraphFont"/>
    <w:rsid w:val="00316E38"/>
  </w:style>
  <w:style w:type="paragraph" w:styleId="ListParagraph">
    <w:name w:val="List Paragraph"/>
    <w:basedOn w:val="Normal"/>
    <w:uiPriority w:val="34"/>
    <w:qFormat/>
    <w:rsid w:val="001E0877"/>
    <w:pPr>
      <w:spacing w:line="276" w:lineRule="auto"/>
      <w:ind w:left="720"/>
      <w:contextualSpacing/>
    </w:pPr>
    <w:rPr>
      <w:rFonts w:asciiTheme="minorHAnsi" w:hAnsiTheme="minorHAnsi"/>
    </w:rPr>
  </w:style>
  <w:style w:type="table" w:styleId="TableGrid">
    <w:name w:val="Table Grid"/>
    <w:basedOn w:val="TableNormal"/>
    <w:uiPriority w:val="59"/>
    <w:rsid w:val="000835D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8811738">
      <w:bodyDiv w:val="1"/>
      <w:marLeft w:val="0"/>
      <w:marRight w:val="0"/>
      <w:marTop w:val="0"/>
      <w:marBottom w:val="0"/>
      <w:divBdr>
        <w:top w:val="none" w:sz="0" w:space="0" w:color="auto"/>
        <w:left w:val="none" w:sz="0" w:space="0" w:color="auto"/>
        <w:bottom w:val="none" w:sz="0" w:space="0" w:color="auto"/>
        <w:right w:val="none" w:sz="0" w:space="0" w:color="auto"/>
      </w:divBdr>
    </w:div>
    <w:div w:id="1001278733">
      <w:bodyDiv w:val="1"/>
      <w:marLeft w:val="0"/>
      <w:marRight w:val="0"/>
      <w:marTop w:val="0"/>
      <w:marBottom w:val="0"/>
      <w:divBdr>
        <w:top w:val="none" w:sz="0" w:space="0" w:color="auto"/>
        <w:left w:val="none" w:sz="0" w:space="0" w:color="auto"/>
        <w:bottom w:val="none" w:sz="0" w:space="0" w:color="auto"/>
        <w:right w:val="none" w:sz="0" w:space="0" w:color="auto"/>
      </w:divBdr>
    </w:div>
    <w:div w:id="14564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2</cp:revision>
  <dcterms:created xsi:type="dcterms:W3CDTF">2020-06-02T15:53:00Z</dcterms:created>
  <dcterms:modified xsi:type="dcterms:W3CDTF">2020-06-02T15:53:00Z</dcterms:modified>
</cp:coreProperties>
</file>